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Доступ к сети и интернет в офисе на Ленивке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  <w:sz w:val="28"/>
          <w:szCs w:val="28"/>
        </w:rPr>
      </w:pPr>
      <w:r w:rsidDel="00000000" w:rsidR="00000000" w:rsidRPr="00000000">
        <w:rPr>
          <w:rtl w:val="0"/>
        </w:rPr>
        <w:t xml:space="preserve">SSID WiFI сети: 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Keenetic-9167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пароль к сети : </w:t>
      </w:r>
      <w:r w:rsidDel="00000000" w:rsidR="00000000" w:rsidRPr="00000000">
        <w:rPr>
          <w:sz w:val="28"/>
          <w:szCs w:val="28"/>
          <w:rtl w:val="0"/>
        </w:rPr>
        <w:t xml:space="preserve">6FyYmauE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Администрирование роутера: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my.keenetic.net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логин: admin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пароль: 21101983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Билайн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Номер телефона: +79689760029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Личный кабинет : </w:t>
      </w:r>
      <w:r w:rsidDel="00000000" w:rsidR="00000000" w:rsidRPr="00000000">
        <w:fldChar w:fldCharType="begin"/>
        <w:instrText xml:space="preserve"> HYPERLINK "https://lk.megafon.ru/" </w:instrText>
        <w:fldChar w:fldCharType="separate"/>
      </w:r>
      <w:r w:rsidDel="00000000" w:rsidR="00000000" w:rsidRPr="00000000">
        <w:rPr>
          <w:color w:val="1155cc"/>
          <w:u w:val="single"/>
          <w:rtl w:val="0"/>
        </w:rPr>
        <w:t xml:space="preserve">https://my.beeline.ru/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Пароль: Bslt14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