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DF5A" w14:textId="036CE2A7" w:rsidR="00FF4142" w:rsidRDefault="00053844" w:rsidP="009D5BA7">
      <w:pPr>
        <w:pStyle w:val="1"/>
      </w:pPr>
      <w:r>
        <w:t>Предложение по улучшению</w:t>
      </w:r>
      <w:r w:rsidR="00D265D7">
        <w:t xml:space="preserve"> работы </w:t>
      </w:r>
      <w:r w:rsidR="00C92614">
        <w:t xml:space="preserve">информационной системы компании </w:t>
      </w:r>
      <w:r>
        <w:t>ЦНЭС</w:t>
      </w:r>
    </w:p>
    <w:p w14:paraId="3D83C6B8" w14:textId="427B23F5" w:rsidR="00053844" w:rsidRDefault="00053844" w:rsidP="005B37B2">
      <w:r>
        <w:t>По результатам встречи мы готовы предложить Вам два наиболее оптимальных шага с которых стоит начать приведение в порядок Вашей информационной системы.</w:t>
      </w:r>
    </w:p>
    <w:p w14:paraId="033FD280" w14:textId="74F10460" w:rsidR="00053844" w:rsidRDefault="00053844" w:rsidP="00053844">
      <w:pPr>
        <w:pStyle w:val="a"/>
        <w:numPr>
          <w:ilvl w:val="0"/>
          <w:numId w:val="19"/>
        </w:numPr>
      </w:pPr>
      <w:r>
        <w:t>Создание аналитического модуля для Директора</w:t>
      </w:r>
    </w:p>
    <w:p w14:paraId="404F3950" w14:textId="2D6B20B6" w:rsidR="00053844" w:rsidRDefault="00053844" w:rsidP="00053844">
      <w:pPr>
        <w:pStyle w:val="a"/>
        <w:numPr>
          <w:ilvl w:val="0"/>
          <w:numId w:val="19"/>
        </w:numPr>
      </w:pPr>
      <w:r>
        <w:t>Проведение аудита системы с целью актуализировать перечень необходимых для компании функций информационной системы</w:t>
      </w:r>
    </w:p>
    <w:p w14:paraId="01D2A55C" w14:textId="352E70A3" w:rsidR="00053844" w:rsidRDefault="00053844" w:rsidP="00053844">
      <w:pPr>
        <w:pStyle w:val="2"/>
      </w:pPr>
      <w:r>
        <w:t>Создание аналитического модуля</w:t>
      </w:r>
    </w:p>
    <w:p w14:paraId="51A3E97E" w14:textId="14ECDD00" w:rsidR="00053844" w:rsidRDefault="00053844" w:rsidP="00053844">
      <w:r>
        <w:t>Модуль ….</w:t>
      </w:r>
      <w:r w:rsidR="005B37B2">
        <w:t xml:space="preserve"> да</w:t>
      </w:r>
      <w:r>
        <w:t>лее описание модуля в одно предложение (для чего нужен</w:t>
      </w:r>
      <w:r w:rsidR="005B37B2">
        <w:t xml:space="preserve"> или что делает</w:t>
      </w:r>
      <w:r>
        <w:t xml:space="preserve">). Изготовление данного модуля является наиболее правильным шагом для начала работы, т.к. </w:t>
      </w:r>
      <w:bookmarkStart w:id="0" w:name="_GoBack"/>
      <w:bookmarkEnd w:id="0"/>
      <w:r>
        <w:t>не займет много времени и позволит наладить взаимодействие для проведения дальнейшего аудита.</w:t>
      </w:r>
    </w:p>
    <w:p w14:paraId="35185441" w14:textId="61507FC2" w:rsidR="00053844" w:rsidRDefault="00053844" w:rsidP="00053844">
      <w:r>
        <w:t>Стоимость 50 000 рублей. Срок изготовления 2 недели.</w:t>
      </w:r>
    </w:p>
    <w:p w14:paraId="68421A71" w14:textId="59D32159" w:rsidR="00053844" w:rsidRDefault="00053844" w:rsidP="00053844">
      <w:pPr>
        <w:pStyle w:val="2"/>
      </w:pPr>
      <w:r>
        <w:t>Аудит текущей системы и требований к ней</w:t>
      </w:r>
    </w:p>
    <w:p w14:paraId="13B32D2D" w14:textId="4F3182DF" w:rsidR="00053844" w:rsidRDefault="00053844" w:rsidP="00053844">
      <w:r>
        <w:t>Цель аудита – проанализировать текущую работу предприятия, составить список всех функций, требующих автоматизации</w:t>
      </w:r>
      <w:r w:rsidR="00E452D9">
        <w:t>, отобрать те функции, которые нужно будет «чинить» в текущей системе или реализовывать в новой системе. Это позволит с полной ясностью взглянуть на деятельность компании с точки зрения информационной системы и делать только нужные, осознанные шаги по реализации описанных функций.</w:t>
      </w:r>
    </w:p>
    <w:p w14:paraId="609BAC65" w14:textId="1115AC92" w:rsidR="00E452D9" w:rsidRDefault="00E452D9" w:rsidP="00053844">
      <w:r>
        <w:t>Несмотря на то, что мы настаиваем на проведении полного аудита, мы предлагаем второй, укороченный вариант. Он будет сделан в экспресс ритме и не содержит необходимое количество времени на встречу с ответственными людьми и времени на анализ информации, поэтому подразумевается, что может быть что либо упущено.</w:t>
      </w:r>
    </w:p>
    <w:p w14:paraId="3976793B" w14:textId="56EA86A6" w:rsidR="00E452D9" w:rsidRDefault="00E452D9" w:rsidP="00E452D9">
      <w:pPr>
        <w:pStyle w:val="2"/>
      </w:pPr>
      <w:r>
        <w:t>Полный аудит</w:t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516"/>
        <w:gridCol w:w="8924"/>
      </w:tblGrid>
      <w:tr w:rsidR="00E452D9" w:rsidRPr="00E452D9" w14:paraId="6FEB2A0E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DDB4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1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91017" w14:textId="77777777" w:rsidR="00E452D9" w:rsidRPr="005B37B2" w:rsidRDefault="00E452D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4 встречи с директором + их анализ</w:t>
            </w:r>
          </w:p>
        </w:tc>
      </w:tr>
      <w:tr w:rsidR="00E452D9" w:rsidRPr="00E452D9" w14:paraId="2B2AADF6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43EA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2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F1FFA" w14:textId="77777777" w:rsidR="00E452D9" w:rsidRPr="005B37B2" w:rsidRDefault="00E452D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3 встречи с директором по производству + их анализ</w:t>
            </w:r>
          </w:p>
        </w:tc>
      </w:tr>
      <w:tr w:rsidR="00E452D9" w:rsidRPr="00E452D9" w14:paraId="73D7F0DA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07ED3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3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E30EE" w14:textId="77777777" w:rsidR="00E452D9" w:rsidRPr="005B37B2" w:rsidRDefault="00E452D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3 встречи с руководителем договорного отдела + из анализ</w:t>
            </w:r>
          </w:p>
        </w:tc>
      </w:tr>
      <w:tr w:rsidR="00E452D9" w:rsidRPr="00E452D9" w14:paraId="3001BFC7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C598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4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C2F5D" w14:textId="6A9C7701" w:rsidR="00E452D9" w:rsidRPr="005B37B2" w:rsidRDefault="00E452D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Общий анализ , структурирование и оценка пунктов, Х недель</w:t>
            </w:r>
          </w:p>
        </w:tc>
      </w:tr>
      <w:tr w:rsidR="00E452D9" w:rsidRPr="00E452D9" w14:paraId="1CAEECAA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0996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5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7A698" w14:textId="642E987A" w:rsidR="00E452D9" w:rsidRPr="005B37B2" w:rsidRDefault="00E452D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Оформление результатов, Х недель</w:t>
            </w:r>
          </w:p>
        </w:tc>
      </w:tr>
    </w:tbl>
    <w:p w14:paraId="078A123E" w14:textId="6BF6F6DF" w:rsidR="00E452D9" w:rsidRDefault="00E452D9" w:rsidP="005B37B2">
      <w:pPr>
        <w:spacing w:before="120"/>
      </w:pPr>
      <w:r>
        <w:t>Стоимость 195 000 рублей.</w:t>
      </w:r>
      <w:r w:rsidR="005B37B2">
        <w:t xml:space="preserve"> Срок проведения Х недель.</w:t>
      </w:r>
    </w:p>
    <w:p w14:paraId="6473745F" w14:textId="3A4E6149" w:rsidR="005B37B2" w:rsidRDefault="005B37B2" w:rsidP="005B37B2">
      <w:r>
        <w:t>Результат – описание всех функций, требуемых от системы. Предложения по реализации…….</w:t>
      </w:r>
    </w:p>
    <w:p w14:paraId="60A94950" w14:textId="596E681D" w:rsidR="00E452D9" w:rsidRPr="00053844" w:rsidRDefault="00E452D9" w:rsidP="00E452D9">
      <w:pPr>
        <w:pStyle w:val="2"/>
      </w:pPr>
      <w:r>
        <w:t>Экспресс аудит</w:t>
      </w:r>
    </w:p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516"/>
        <w:gridCol w:w="8924"/>
      </w:tblGrid>
      <w:tr w:rsidR="00E452D9" w:rsidRPr="005B37B2" w14:paraId="6B985F6D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3D37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1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A3462" w14:textId="3BDE3922" w:rsidR="00E452D9" w:rsidRPr="005B37B2" w:rsidRDefault="005B37B2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hd w:val="clear" w:color="auto" w:fill="auto"/>
              </w:rPr>
              <w:t>?</w:t>
            </w:r>
            <w:r w:rsidR="00E452D9" w:rsidRPr="005B37B2">
              <w:rPr>
                <w:rFonts w:eastAsia="Times New Roman" w:cs="Times New Roman"/>
                <w:color w:val="000000"/>
                <w:shd w:val="clear" w:color="auto" w:fill="auto"/>
              </w:rPr>
              <w:t xml:space="preserve"> встречи с директором + их анализ</w:t>
            </w:r>
          </w:p>
        </w:tc>
      </w:tr>
      <w:tr w:rsidR="00E452D9" w:rsidRPr="005B37B2" w14:paraId="1D0EF0C3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D1E8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2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E8E1F" w14:textId="30E44DB1" w:rsidR="00E452D9" w:rsidRPr="005B37B2" w:rsidRDefault="005B37B2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hd w:val="clear" w:color="auto" w:fill="auto"/>
              </w:rPr>
              <w:t>?</w:t>
            </w:r>
            <w:r w:rsidR="00E452D9" w:rsidRPr="005B37B2">
              <w:rPr>
                <w:rFonts w:eastAsia="Times New Roman" w:cs="Times New Roman"/>
                <w:color w:val="000000"/>
                <w:shd w:val="clear" w:color="auto" w:fill="auto"/>
              </w:rPr>
              <w:t xml:space="preserve"> встречи с директором по производству + их анализ</w:t>
            </w:r>
          </w:p>
        </w:tc>
      </w:tr>
      <w:tr w:rsidR="00E452D9" w:rsidRPr="005B37B2" w14:paraId="0CCF02C5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36D7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3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FB352" w14:textId="335AB005" w:rsidR="00E452D9" w:rsidRPr="005B37B2" w:rsidRDefault="005B37B2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>
              <w:rPr>
                <w:rFonts w:eastAsia="Times New Roman" w:cs="Times New Roman"/>
                <w:color w:val="000000"/>
                <w:shd w:val="clear" w:color="auto" w:fill="auto"/>
              </w:rPr>
              <w:t>?</w:t>
            </w:r>
            <w:r w:rsidR="00E452D9" w:rsidRPr="005B37B2">
              <w:rPr>
                <w:rFonts w:eastAsia="Times New Roman" w:cs="Times New Roman"/>
                <w:color w:val="000000"/>
                <w:shd w:val="clear" w:color="auto" w:fill="auto"/>
              </w:rPr>
              <w:t xml:space="preserve"> встречи с руководителем договорного отдела + из анализ</w:t>
            </w:r>
          </w:p>
        </w:tc>
      </w:tr>
      <w:tr w:rsidR="00E452D9" w:rsidRPr="005B37B2" w14:paraId="43A32CF3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F8F5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4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0D474" w14:textId="77777777" w:rsidR="00E452D9" w:rsidRPr="005B37B2" w:rsidRDefault="00E452D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Общий анализ , структурирование и оценка пунктов, Х недель</w:t>
            </w:r>
          </w:p>
        </w:tc>
      </w:tr>
      <w:tr w:rsidR="00E452D9" w:rsidRPr="005B37B2" w14:paraId="6C82FFFF" w14:textId="77777777" w:rsidTr="00E452D9">
        <w:trPr>
          <w:trHeight w:val="2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32B4" w14:textId="77777777" w:rsidR="00E452D9" w:rsidRPr="005B37B2" w:rsidRDefault="00E452D9" w:rsidP="00E452D9">
            <w:pPr>
              <w:spacing w:after="0"/>
              <w:ind w:left="0"/>
              <w:jc w:val="right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5</w:t>
            </w:r>
          </w:p>
        </w:tc>
        <w:tc>
          <w:tcPr>
            <w:tcW w:w="8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607B9" w14:textId="77777777" w:rsidR="00E452D9" w:rsidRPr="005B37B2" w:rsidRDefault="00E452D9" w:rsidP="00E452D9">
            <w:pPr>
              <w:spacing w:after="0"/>
              <w:ind w:left="0"/>
              <w:rPr>
                <w:rFonts w:eastAsia="Times New Roman" w:cs="Times New Roman"/>
                <w:color w:val="000000"/>
                <w:shd w:val="clear" w:color="auto" w:fill="auto"/>
              </w:rPr>
            </w:pPr>
            <w:r w:rsidRPr="005B37B2">
              <w:rPr>
                <w:rFonts w:eastAsia="Times New Roman" w:cs="Times New Roman"/>
                <w:color w:val="000000"/>
                <w:shd w:val="clear" w:color="auto" w:fill="auto"/>
              </w:rPr>
              <w:t>Оформление результатов, Х недель</w:t>
            </w:r>
          </w:p>
        </w:tc>
      </w:tr>
    </w:tbl>
    <w:p w14:paraId="036B5AE9" w14:textId="409E2237" w:rsidR="00053844" w:rsidRPr="005B37B2" w:rsidRDefault="00E452D9" w:rsidP="005B37B2">
      <w:pPr>
        <w:spacing w:before="120"/>
      </w:pPr>
      <w:r w:rsidRPr="005B37B2">
        <w:t>Стоимость 95 000 рублей.</w:t>
      </w:r>
    </w:p>
    <w:p w14:paraId="0269A589" w14:textId="573438E8" w:rsidR="00053844" w:rsidRDefault="005B37B2" w:rsidP="005B37B2">
      <w:r>
        <w:t xml:space="preserve">Результат – описание тех функций, которые получится задокументировать за время экспресс обследования. Из за ограничений времени, анализ функций может быть проведен </w:t>
      </w:r>
      <w:r>
        <w:lastRenderedPageBreak/>
        <w:t>поверхностно. Отсутствие предложений по реализации…..какие либо ограничения можно указать.</w:t>
      </w:r>
    </w:p>
    <w:p w14:paraId="3F781C16" w14:textId="67130C0C" w:rsidR="00D4319A" w:rsidRDefault="00355DED" w:rsidP="00B54C86">
      <w:pPr>
        <w:pStyle w:val="2"/>
      </w:pPr>
      <w:r>
        <w:t>Условия абонентского сопровождения</w:t>
      </w:r>
    </w:p>
    <w:p w14:paraId="054BE06A" w14:textId="2AF93CA0" w:rsidR="00B54C86" w:rsidRDefault="006D3ADC" w:rsidP="00B54C86">
      <w:r>
        <w:t>Мы предлагаем несколько тарифных</w:t>
      </w:r>
      <w:r w:rsidR="00B54C86">
        <w:t xml:space="preserve"> план</w:t>
      </w:r>
      <w:r>
        <w:t xml:space="preserve">ов, с разным объемом включенного в них используемого </w:t>
      </w:r>
      <w:r w:rsidR="00B54C86">
        <w:t xml:space="preserve">в месяц </w:t>
      </w:r>
      <w:r>
        <w:t xml:space="preserve">времени </w:t>
      </w:r>
      <w:r w:rsidR="00B54C86">
        <w:t>на поддержку</w:t>
      </w:r>
      <w:r>
        <w:t xml:space="preserve"> и консультирование</w:t>
      </w:r>
      <w:r w:rsidR="00B54C86">
        <w:t>. Если время не используется</w:t>
      </w:r>
      <w:r>
        <w:t xml:space="preserve"> полностью</w:t>
      </w:r>
      <w:r w:rsidR="00B54C86">
        <w:t xml:space="preserve"> в течение месяца, оно аккумулируется в течение квартала. Накопленное время может быть использовано, как на поддержку, так и на выполнение проектных задач.</w:t>
      </w:r>
    </w:p>
    <w:p w14:paraId="1DA314DE" w14:textId="77777777" w:rsidR="00B54C86" w:rsidRDefault="00B54C86" w:rsidP="00B54C86"/>
    <w:tbl>
      <w:tblPr>
        <w:tblStyle w:val="af0"/>
        <w:tblW w:w="577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718"/>
        <w:gridCol w:w="1643"/>
        <w:gridCol w:w="1418"/>
      </w:tblGrid>
      <w:tr w:rsidR="00B54C86" w14:paraId="59FF60D6" w14:textId="77777777" w:rsidTr="00B54C86">
        <w:tc>
          <w:tcPr>
            <w:tcW w:w="2718" w:type="dxa"/>
          </w:tcPr>
          <w:p w14:paraId="06F08C22" w14:textId="77777777" w:rsidR="00B54C86" w:rsidRDefault="00B54C86" w:rsidP="00B54C86">
            <w:pPr>
              <w:ind w:left="0"/>
            </w:pPr>
          </w:p>
        </w:tc>
        <w:tc>
          <w:tcPr>
            <w:tcW w:w="1643" w:type="dxa"/>
          </w:tcPr>
          <w:p w14:paraId="553C9C83" w14:textId="1F795D80" w:rsidR="00B54C86" w:rsidRDefault="00B54C86" w:rsidP="00B54C86">
            <w:pPr>
              <w:ind w:left="0"/>
            </w:pPr>
            <w:r>
              <w:t>Часов в месяц</w:t>
            </w:r>
          </w:p>
        </w:tc>
        <w:tc>
          <w:tcPr>
            <w:tcW w:w="1418" w:type="dxa"/>
          </w:tcPr>
          <w:p w14:paraId="114D3538" w14:textId="224EA544" w:rsidR="00B54C86" w:rsidRDefault="00B54C86" w:rsidP="00B54C86">
            <w:pPr>
              <w:ind w:left="0"/>
            </w:pPr>
            <w:r>
              <w:t>Стоимость</w:t>
            </w:r>
          </w:p>
        </w:tc>
      </w:tr>
      <w:tr w:rsidR="00B54C86" w14:paraId="4F0254B3" w14:textId="77777777" w:rsidTr="00B54C86">
        <w:tc>
          <w:tcPr>
            <w:tcW w:w="2718" w:type="dxa"/>
          </w:tcPr>
          <w:p w14:paraId="3532D420" w14:textId="1E229E99" w:rsidR="00B54C86" w:rsidRDefault="00B54C86" w:rsidP="00B54C86">
            <w:pPr>
              <w:ind w:left="0"/>
            </w:pPr>
            <w:r>
              <w:t>Эконом*</w:t>
            </w:r>
          </w:p>
        </w:tc>
        <w:tc>
          <w:tcPr>
            <w:tcW w:w="1643" w:type="dxa"/>
          </w:tcPr>
          <w:p w14:paraId="7A00960E" w14:textId="3E26E763" w:rsidR="00B54C86" w:rsidRDefault="00B54C86" w:rsidP="00B54C86">
            <w:pPr>
              <w:ind w:left="0"/>
              <w:jc w:val="center"/>
            </w:pPr>
            <w:r>
              <w:t>6</w:t>
            </w:r>
          </w:p>
        </w:tc>
        <w:tc>
          <w:tcPr>
            <w:tcW w:w="1418" w:type="dxa"/>
          </w:tcPr>
          <w:p w14:paraId="03898D67" w14:textId="758797F4" w:rsidR="00B54C86" w:rsidRDefault="00B54C86" w:rsidP="00B54C86">
            <w:pPr>
              <w:ind w:left="0"/>
              <w:jc w:val="center"/>
            </w:pPr>
            <w:r>
              <w:t>15 000</w:t>
            </w:r>
          </w:p>
        </w:tc>
      </w:tr>
      <w:tr w:rsidR="00B54C86" w14:paraId="7F09B43A" w14:textId="77777777" w:rsidTr="00B54C86">
        <w:tc>
          <w:tcPr>
            <w:tcW w:w="2718" w:type="dxa"/>
          </w:tcPr>
          <w:p w14:paraId="27783E48" w14:textId="653AFF98" w:rsidR="00B54C86" w:rsidRDefault="00B54C86" w:rsidP="00B54C86">
            <w:pPr>
              <w:ind w:left="0"/>
            </w:pPr>
            <w:r>
              <w:t>Базовый</w:t>
            </w:r>
          </w:p>
        </w:tc>
        <w:tc>
          <w:tcPr>
            <w:tcW w:w="1643" w:type="dxa"/>
          </w:tcPr>
          <w:p w14:paraId="4AFA0F2C" w14:textId="6DDD676B" w:rsidR="00B54C86" w:rsidRDefault="00B54C86" w:rsidP="00B54C86">
            <w:pPr>
              <w:ind w:left="0"/>
              <w:jc w:val="center"/>
            </w:pPr>
            <w:r>
              <w:t>10</w:t>
            </w:r>
          </w:p>
        </w:tc>
        <w:tc>
          <w:tcPr>
            <w:tcW w:w="1418" w:type="dxa"/>
          </w:tcPr>
          <w:p w14:paraId="7624DB9B" w14:textId="61D576C5" w:rsidR="00B54C86" w:rsidRDefault="00B54C86" w:rsidP="00B54C86">
            <w:pPr>
              <w:ind w:left="0"/>
              <w:jc w:val="center"/>
            </w:pPr>
            <w:r>
              <w:t>25 000</w:t>
            </w:r>
          </w:p>
        </w:tc>
      </w:tr>
      <w:tr w:rsidR="00B54C86" w14:paraId="186954F3" w14:textId="77777777" w:rsidTr="00B54C86">
        <w:tc>
          <w:tcPr>
            <w:tcW w:w="2718" w:type="dxa"/>
          </w:tcPr>
          <w:p w14:paraId="32541D11" w14:textId="236C67CD" w:rsidR="00B54C86" w:rsidRDefault="00B54C86" w:rsidP="00B54C86">
            <w:pPr>
              <w:ind w:left="0"/>
            </w:pPr>
            <w:r>
              <w:t>Стандартный</w:t>
            </w:r>
          </w:p>
        </w:tc>
        <w:tc>
          <w:tcPr>
            <w:tcW w:w="1643" w:type="dxa"/>
          </w:tcPr>
          <w:p w14:paraId="5FEBE2BA" w14:textId="553A49FE" w:rsidR="00B54C86" w:rsidRDefault="00B54C86" w:rsidP="00B54C86">
            <w:pPr>
              <w:ind w:left="0"/>
              <w:jc w:val="center"/>
            </w:pPr>
            <w:r>
              <w:t>20</w:t>
            </w:r>
          </w:p>
        </w:tc>
        <w:tc>
          <w:tcPr>
            <w:tcW w:w="1418" w:type="dxa"/>
          </w:tcPr>
          <w:p w14:paraId="7765D355" w14:textId="271650B3" w:rsidR="00B54C86" w:rsidRDefault="00B54C86" w:rsidP="00B54C86">
            <w:pPr>
              <w:ind w:left="0"/>
              <w:jc w:val="center"/>
            </w:pPr>
            <w:r>
              <w:t>47 000</w:t>
            </w:r>
          </w:p>
        </w:tc>
      </w:tr>
      <w:tr w:rsidR="00B54C86" w14:paraId="4325D682" w14:textId="77777777" w:rsidTr="00B54C86">
        <w:tc>
          <w:tcPr>
            <w:tcW w:w="2718" w:type="dxa"/>
          </w:tcPr>
          <w:p w14:paraId="1BECA581" w14:textId="10D6E770" w:rsidR="00B54C86" w:rsidRDefault="00B54C86" w:rsidP="00B54C86">
            <w:pPr>
              <w:ind w:left="0"/>
            </w:pPr>
            <w:proofErr w:type="spellStart"/>
            <w:r>
              <w:t>Проф</w:t>
            </w:r>
            <w:proofErr w:type="spellEnd"/>
          </w:p>
        </w:tc>
        <w:tc>
          <w:tcPr>
            <w:tcW w:w="1643" w:type="dxa"/>
          </w:tcPr>
          <w:p w14:paraId="6095F451" w14:textId="38357ABA" w:rsidR="00B54C86" w:rsidRDefault="00B54C86" w:rsidP="00B54C86">
            <w:pPr>
              <w:ind w:left="0"/>
              <w:jc w:val="center"/>
            </w:pPr>
            <w:r>
              <w:t>40</w:t>
            </w:r>
          </w:p>
        </w:tc>
        <w:tc>
          <w:tcPr>
            <w:tcW w:w="1418" w:type="dxa"/>
          </w:tcPr>
          <w:p w14:paraId="73CAB8F0" w14:textId="76B20929" w:rsidR="00B54C86" w:rsidRDefault="00B54C86" w:rsidP="00B54C86">
            <w:pPr>
              <w:ind w:left="0"/>
              <w:jc w:val="center"/>
            </w:pPr>
            <w:r>
              <w:t>88 000</w:t>
            </w:r>
          </w:p>
        </w:tc>
      </w:tr>
    </w:tbl>
    <w:p w14:paraId="4AECF53C" w14:textId="54546D35" w:rsidR="00B54C86" w:rsidRPr="00B54C86" w:rsidRDefault="00B54C86" w:rsidP="00B54C86">
      <w:pPr>
        <w:ind w:left="-1" w:firstLine="709"/>
        <w:rPr>
          <w:sz w:val="16"/>
          <w:szCs w:val="16"/>
        </w:rPr>
      </w:pPr>
      <w:r w:rsidRPr="00B54C86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B54C86">
        <w:rPr>
          <w:sz w:val="16"/>
          <w:szCs w:val="16"/>
        </w:rPr>
        <w:t>- без возможности накопления часов в квартал</w:t>
      </w:r>
    </w:p>
    <w:p w14:paraId="5D0DA159" w14:textId="26337F1E" w:rsidR="00B54C86" w:rsidRPr="00B54C86" w:rsidRDefault="006D3ADC" w:rsidP="00B54C86">
      <w:r>
        <w:t xml:space="preserve">Сопровождение осуществляется с </w:t>
      </w:r>
      <w:r w:rsidR="00B54C86">
        <w:t xml:space="preserve">9.00-18.00 по рабочим дням, по выходным и в не рабочее время коэффициент 2. Минимальный объем консультации 15 минут. Минимальный объем </w:t>
      </w:r>
      <w:r w:rsidR="00355DED">
        <w:t xml:space="preserve">работ </w:t>
      </w:r>
      <w:r w:rsidR="00B54C86">
        <w:t>при выезде 3 часа.</w:t>
      </w:r>
      <w:r w:rsidR="00590CA2">
        <w:t xml:space="preserve"> Время реакции на письменную заявку 4 </w:t>
      </w:r>
      <w:r w:rsidR="00355DED">
        <w:t xml:space="preserve">рабочих </w:t>
      </w:r>
      <w:r w:rsidR="00590CA2">
        <w:t>часа.</w:t>
      </w:r>
    </w:p>
    <w:p w14:paraId="19982BD6" w14:textId="7DD66650" w:rsidR="00401E5D" w:rsidRDefault="00401E5D" w:rsidP="00401E5D">
      <w:pPr>
        <w:pStyle w:val="2"/>
      </w:pPr>
      <w:r>
        <w:t>О нас</w:t>
      </w:r>
    </w:p>
    <w:p w14:paraId="2538964C" w14:textId="25200665" w:rsidR="00BD1F75" w:rsidRDefault="00BD1F75" w:rsidP="00401E5D">
      <w:pPr>
        <w:contextualSpacing/>
      </w:pPr>
      <w:r>
        <w:t xml:space="preserve">Ознакомьтесь с нашими, выполненными </w:t>
      </w:r>
      <w:hyperlink r:id="rId9" w:history="1">
        <w:r w:rsidRPr="00394BBE">
          <w:rPr>
            <w:rStyle w:val="ab"/>
          </w:rPr>
          <w:t>проектами</w:t>
        </w:r>
        <w:r w:rsidR="00394BBE" w:rsidRPr="00394BBE">
          <w:rPr>
            <w:rStyle w:val="ab"/>
          </w:rPr>
          <w:t xml:space="preserve"> </w:t>
        </w:r>
      </w:hyperlink>
      <w:r w:rsidR="00394BBE">
        <w:t>(</w:t>
      </w:r>
      <w:r w:rsidR="00394BBE" w:rsidRPr="0018033D">
        <w:rPr>
          <w:rFonts w:ascii="Lucida Grande" w:hAnsi="Lucida Grande" w:cs="Lucida Grande"/>
          <w:color w:val="000000"/>
        </w:rPr>
        <w:t>http://bslt.ru/?page_id=3839</w:t>
      </w:r>
      <w:r w:rsidR="00394BBE">
        <w:rPr>
          <w:rFonts w:ascii="Lucida Grande" w:hAnsi="Lucida Grande" w:cs="Lucida Grande"/>
          <w:color w:val="000000"/>
        </w:rPr>
        <w:t>)</w:t>
      </w:r>
      <w:r>
        <w:t xml:space="preserve"> и почему можно сэкономить на </w:t>
      </w:r>
      <w:r w:rsidR="00394BBE" w:rsidRPr="00394BBE">
        <w:t xml:space="preserve">проектном </w:t>
      </w:r>
      <w:hyperlink r:id="rId10" w:history="1">
        <w:r w:rsidR="00394BBE" w:rsidRPr="00394BBE">
          <w:rPr>
            <w:rStyle w:val="ab"/>
          </w:rPr>
          <w:t xml:space="preserve">подходе </w:t>
        </w:r>
      </w:hyperlink>
      <w:r w:rsidR="00394BBE" w:rsidRPr="00394BBE">
        <w:t>(</w:t>
      </w:r>
      <w:r w:rsidR="00394BBE" w:rsidRPr="00394BBE">
        <w:rPr>
          <w:rFonts w:ascii="Lucida Grande" w:hAnsi="Lucida Grande" w:cs="Lucida Grande"/>
        </w:rPr>
        <w:t>http://bslt.ru/?page_id=119)</w:t>
      </w:r>
      <w:r w:rsidR="00394BBE" w:rsidRPr="00394BBE">
        <w:t xml:space="preserve"> </w:t>
      </w:r>
      <w:r>
        <w:t>к внедрению.</w:t>
      </w:r>
    </w:p>
    <w:p w14:paraId="58A229EE" w14:textId="77777777" w:rsidR="00401E5D" w:rsidRDefault="00401E5D" w:rsidP="00401E5D">
      <w:pPr>
        <w:contextualSpacing/>
      </w:pPr>
    </w:p>
    <w:p w14:paraId="06EAB41C" w14:textId="77777777" w:rsidR="00791704" w:rsidRDefault="00791704" w:rsidP="00791704">
      <w:r>
        <w:t>Преимущества работы с нами:</w:t>
      </w:r>
    </w:p>
    <w:p w14:paraId="750C491F" w14:textId="1647CEA3" w:rsidR="00791704" w:rsidRDefault="00401E5D" w:rsidP="00791704">
      <w:pPr>
        <w:pStyle w:val="a"/>
        <w:numPr>
          <w:ilvl w:val="0"/>
          <w:numId w:val="8"/>
        </w:numPr>
      </w:pPr>
      <w:r>
        <w:t>Опыт работы в данных</w:t>
      </w:r>
      <w:r w:rsidR="00791704">
        <w:t xml:space="preserve"> областях с 2004 года;</w:t>
      </w:r>
    </w:p>
    <w:p w14:paraId="735E17E1" w14:textId="77777777" w:rsidR="00791704" w:rsidRDefault="00791704" w:rsidP="00791704">
      <w:pPr>
        <w:pStyle w:val="a"/>
        <w:numPr>
          <w:ilvl w:val="0"/>
          <w:numId w:val="8"/>
        </w:numPr>
      </w:pPr>
      <w:r>
        <w:t>Проектный подход к выполнению задач внедрения;</w:t>
      </w:r>
    </w:p>
    <w:p w14:paraId="7BC7090C" w14:textId="77777777" w:rsidR="00791704" w:rsidRDefault="00791704" w:rsidP="00791704">
      <w:pPr>
        <w:pStyle w:val="a"/>
        <w:numPr>
          <w:ilvl w:val="0"/>
          <w:numId w:val="8"/>
        </w:numPr>
      </w:pPr>
      <w:r>
        <w:t>Достижение оптимальной стоимости владения системой.</w:t>
      </w:r>
    </w:p>
    <w:p w14:paraId="20C9238F" w14:textId="77777777" w:rsidR="00450057" w:rsidRDefault="00450057" w:rsidP="009D5BA7">
      <w:pPr>
        <w:contextualSpacing/>
      </w:pPr>
    </w:p>
    <w:p w14:paraId="6B6FD14D" w14:textId="77777777" w:rsidR="00BF5382" w:rsidRPr="00F24897" w:rsidRDefault="00BF5382" w:rsidP="009D5BA7">
      <w:pPr>
        <w:contextualSpacing/>
      </w:pPr>
      <w:r w:rsidRPr="00F24897">
        <w:t>С уважением,</w:t>
      </w:r>
    </w:p>
    <w:p w14:paraId="3BBD69FD" w14:textId="77777777" w:rsidR="00BF5382" w:rsidRPr="00F24897" w:rsidRDefault="00BF5382" w:rsidP="009D5BA7">
      <w:pPr>
        <w:contextualSpacing/>
      </w:pPr>
      <w:r w:rsidRPr="00F24897">
        <w:t>Генеральный Директор ООО «БСЛТ»</w:t>
      </w:r>
    </w:p>
    <w:p w14:paraId="6C97E1DA" w14:textId="77777777" w:rsidR="00BF5382" w:rsidRDefault="00BF5382" w:rsidP="009D5BA7">
      <w:pPr>
        <w:contextualSpacing/>
        <w:rPr>
          <w:rFonts w:ascii="Times" w:hAnsi="Times"/>
        </w:rPr>
      </w:pPr>
      <w:r w:rsidRPr="00F24897">
        <w:t>Кныш И.А</w:t>
      </w:r>
      <w:r w:rsidRPr="00F24897">
        <w:rPr>
          <w:rFonts w:ascii="Times" w:hAnsi="Times"/>
        </w:rPr>
        <w:t>.</w:t>
      </w:r>
    </w:p>
    <w:sectPr w:rsidR="00BF5382" w:rsidSect="002B78F5">
      <w:headerReference w:type="default" r:id="rId11"/>
      <w:footerReference w:type="default" r:id="rId12"/>
      <w:pgSz w:w="11900" w:h="16840"/>
      <w:pgMar w:top="1560" w:right="2261" w:bottom="1134" w:left="1701" w:header="70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F6A0F" w14:textId="77777777" w:rsidR="00E452D9" w:rsidRDefault="00E452D9" w:rsidP="009D5BA7">
      <w:r>
        <w:separator/>
      </w:r>
    </w:p>
  </w:endnote>
  <w:endnote w:type="continuationSeparator" w:id="0">
    <w:p w14:paraId="0864E387" w14:textId="77777777" w:rsidR="00E452D9" w:rsidRDefault="00E452D9" w:rsidP="009D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thelas Regular">
    <w:panose1 w:val="02000503000000020003"/>
    <w:charset w:val="00"/>
    <w:family w:val="auto"/>
    <w:pitch w:val="variable"/>
    <w:sig w:usb0="A00000AF" w:usb1="5000205B" w:usb2="00000000" w:usb3="00000000" w:csb0="0000009B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84B6C" w14:textId="77777777" w:rsidR="00E452D9" w:rsidRDefault="00E452D9" w:rsidP="009D5BA7"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9B25E79" wp14:editId="4ADF4490">
          <wp:simplePos x="0" y="0"/>
          <wp:positionH relativeFrom="column">
            <wp:posOffset>3429000</wp:posOffset>
          </wp:positionH>
          <wp:positionV relativeFrom="paragraph">
            <wp:posOffset>-2372995</wp:posOffset>
          </wp:positionV>
          <wp:extent cx="5448300" cy="5334000"/>
          <wp:effectExtent l="0" t="0" r="0" b="0"/>
          <wp:wrapNone/>
          <wp:docPr id="3" name="Изображение 3" descr="System:Users:illusion:1C Software Solutions:Logo:Варианты:logo-blur-bi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ystem:Users:illusion:1C Software Solutions:Logo:Варианты:logo-blur-big.p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FBA786" w14:textId="77777777" w:rsidR="00E452D9" w:rsidRDefault="00E452D9" w:rsidP="009D5BA7">
      <w:r>
        <w:separator/>
      </w:r>
    </w:p>
  </w:footnote>
  <w:footnote w:type="continuationSeparator" w:id="0">
    <w:p w14:paraId="7491265F" w14:textId="77777777" w:rsidR="00E452D9" w:rsidRDefault="00E452D9" w:rsidP="009D5BA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3B2E8" w14:textId="77777777" w:rsidR="00E452D9" w:rsidRPr="00E318F2" w:rsidRDefault="00E452D9" w:rsidP="009D5BA7">
    <w:pPr>
      <w:pStyle w:val="a5"/>
      <w:rPr>
        <w:lang w:val="ru-RU"/>
      </w:rPr>
    </w:pPr>
    <w:r w:rsidRPr="009D5BA7">
      <w:drawing>
        <wp:anchor distT="0" distB="0" distL="114300" distR="114300" simplePos="0" relativeHeight="251660288" behindDoc="0" locked="0" layoutInCell="1" allowOverlap="1" wp14:anchorId="65195F50" wp14:editId="196A6931">
          <wp:simplePos x="0" y="0"/>
          <wp:positionH relativeFrom="column">
            <wp:posOffset>2971800</wp:posOffset>
          </wp:positionH>
          <wp:positionV relativeFrom="paragraph">
            <wp:posOffset>-539115</wp:posOffset>
          </wp:positionV>
          <wp:extent cx="3448685" cy="1657985"/>
          <wp:effectExtent l="0" t="0" r="0" b="0"/>
          <wp:wrapNone/>
          <wp:docPr id="1" name="Изображение 1" descr="System:Users:illusion:1C Software Solutions:Logo:Варианты:BSLT logo inver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ystem:Users:illusion:1C Software Solutions:Logo:Варианты:BSLT logo invert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685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8F2">
      <w:rPr>
        <w:lang w:val="ru-RU"/>
      </w:rPr>
      <w:t>ООО «БСЛТ»</w:t>
    </w:r>
  </w:p>
  <w:p w14:paraId="05A32582" w14:textId="77777777" w:rsidR="00E452D9" w:rsidRPr="00E318F2" w:rsidRDefault="00E452D9" w:rsidP="009D5BA7">
    <w:pPr>
      <w:pStyle w:val="a5"/>
      <w:rPr>
        <w:lang w:val="ru-RU"/>
      </w:rPr>
    </w:pPr>
    <w:r w:rsidRPr="00E318F2">
      <w:rPr>
        <w:lang w:val="ru-RU"/>
      </w:rPr>
      <w:t>+7(499)322-16-52</w:t>
    </w:r>
  </w:p>
  <w:p w14:paraId="5EE29AAE" w14:textId="77777777" w:rsidR="00E452D9" w:rsidRPr="00791704" w:rsidRDefault="00E452D9" w:rsidP="009D5BA7">
    <w:pPr>
      <w:pStyle w:val="a5"/>
      <w:rPr>
        <w:lang w:val="ru-RU"/>
      </w:rPr>
    </w:pPr>
    <w:r w:rsidRPr="00E318F2">
      <w:rPr>
        <w:lang w:val="ru-RU"/>
      </w:rPr>
      <w:t>ИНН 7704301222/КПП 770401001</w:t>
    </w:r>
  </w:p>
  <w:p w14:paraId="3654F6BA" w14:textId="77777777" w:rsidR="00E452D9" w:rsidRPr="00E318F2" w:rsidRDefault="00E452D9" w:rsidP="009D5BA7">
    <w:pPr>
      <w:pStyle w:val="a5"/>
      <w:rPr>
        <w:color w:val="0000FF" w:themeColor="hyperlink"/>
        <w:u w:val="single"/>
        <w:lang w:val="ru-RU"/>
      </w:rPr>
    </w:pPr>
    <w:hyperlink r:id="rId2" w:history="1">
      <w:r w:rsidRPr="009D5BA7">
        <w:rPr>
          <w:rStyle w:val="ab"/>
          <w:color w:val="1B3C52"/>
          <w:u w:val="none"/>
        </w:rPr>
        <w:t>www</w:t>
      </w:r>
      <w:r w:rsidRPr="00E318F2">
        <w:rPr>
          <w:rStyle w:val="ab"/>
          <w:color w:val="1B3C52"/>
          <w:u w:val="none"/>
          <w:lang w:val="ru-RU"/>
        </w:rPr>
        <w:t>.</w:t>
      </w:r>
      <w:r w:rsidRPr="009D5BA7">
        <w:rPr>
          <w:rStyle w:val="ab"/>
          <w:color w:val="1B3C52"/>
          <w:u w:val="none"/>
        </w:rPr>
        <w:t>bslt</w:t>
      </w:r>
      <w:r w:rsidRPr="00E318F2">
        <w:rPr>
          <w:rStyle w:val="ab"/>
          <w:color w:val="1B3C52"/>
          <w:u w:val="none"/>
          <w:lang w:val="ru-RU"/>
        </w:rPr>
        <w:t>.</w:t>
      </w:r>
      <w:r w:rsidRPr="009D5BA7">
        <w:rPr>
          <w:rStyle w:val="ab"/>
          <w:color w:val="1B3C52"/>
          <w:u w:val="none"/>
        </w:rPr>
        <w:t>ru</w:t>
      </w:r>
    </w:hyperlink>
    <w:r w:rsidRPr="00E318F2">
      <w:rPr>
        <w:lang w:val="ru-RU"/>
      </w:rPr>
      <w:t xml:space="preserve"> / </w:t>
    </w:r>
    <w:hyperlink r:id="rId3" w:history="1">
      <w:r w:rsidRPr="009D5BA7">
        <w:rPr>
          <w:rStyle w:val="ab"/>
        </w:rPr>
        <w:t>info</w:t>
      </w:r>
      <w:r w:rsidRPr="00E318F2">
        <w:rPr>
          <w:rStyle w:val="ab"/>
          <w:lang w:val="ru-RU"/>
        </w:rPr>
        <w:t>@</w:t>
      </w:r>
      <w:r w:rsidRPr="009D5BA7">
        <w:rPr>
          <w:rStyle w:val="ab"/>
        </w:rPr>
        <w:t>bslt</w:t>
      </w:r>
      <w:r w:rsidRPr="00E318F2">
        <w:rPr>
          <w:rStyle w:val="ab"/>
          <w:lang w:val="ru-RU"/>
        </w:rPr>
        <w:t>.</w:t>
      </w:r>
      <w:r w:rsidRPr="009D5BA7">
        <w:rPr>
          <w:rStyle w:val="ab"/>
        </w:rPr>
        <w:t>ru</w:t>
      </w:r>
    </w:hyperlink>
  </w:p>
  <w:p w14:paraId="748A1E86" w14:textId="77777777" w:rsidR="00E452D9" w:rsidRPr="00E318F2" w:rsidRDefault="00E452D9" w:rsidP="009D5BA7">
    <w:pPr>
      <w:pStyle w:val="a5"/>
      <w:rPr>
        <w:lang w:val="ru-RU"/>
      </w:rPr>
    </w:pPr>
    <w:r w:rsidRPr="00E318F2">
      <w:rPr>
        <w:lang w:val="ru-RU"/>
      </w:rPr>
      <w:t>г.Москва, ул. Ленивка д.3, стр.11</w:t>
    </w:r>
  </w:p>
  <w:p w14:paraId="71C1FC87" w14:textId="77777777" w:rsidR="00E452D9" w:rsidRPr="006D61B1" w:rsidRDefault="00E452D9" w:rsidP="009D5BA7">
    <w:pPr>
      <w:pStyle w:val="a5"/>
    </w:pPr>
    <w:r w:rsidRPr="00923A7F">
      <w:drawing>
        <wp:anchor distT="0" distB="0" distL="114300" distR="114300" simplePos="0" relativeHeight="251661312" behindDoc="0" locked="0" layoutInCell="1" allowOverlap="1" wp14:anchorId="22522A36" wp14:editId="452A0FF1">
          <wp:simplePos x="0" y="0"/>
          <wp:positionH relativeFrom="column">
            <wp:posOffset>-685800</wp:posOffset>
          </wp:positionH>
          <wp:positionV relativeFrom="paragraph">
            <wp:posOffset>8255</wp:posOffset>
          </wp:positionV>
          <wp:extent cx="5832000" cy="142240"/>
          <wp:effectExtent l="0" t="0" r="0" b="10160"/>
          <wp:wrapNone/>
          <wp:docPr id="2" name="Изображение 2" descr="System:Users:illusion:1C Software Solutions:Logo:Варианты: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ystem:Users:illusion:1C Software Solutions:Logo:Варианты:lin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0" cy="142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A73"/>
    <w:multiLevelType w:val="hybridMultilevel"/>
    <w:tmpl w:val="372AA854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">
    <w:nsid w:val="00B72BFE"/>
    <w:multiLevelType w:val="hybridMultilevel"/>
    <w:tmpl w:val="C6FC6764"/>
    <w:lvl w:ilvl="0" w:tplc="A4DAA912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091F1219"/>
    <w:multiLevelType w:val="hybridMultilevel"/>
    <w:tmpl w:val="ED14B616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0E7967E9"/>
    <w:multiLevelType w:val="hybridMultilevel"/>
    <w:tmpl w:val="4F84044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21663"/>
    <w:multiLevelType w:val="hybridMultilevel"/>
    <w:tmpl w:val="1C4ABDD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>
    <w:nsid w:val="15953238"/>
    <w:multiLevelType w:val="multilevel"/>
    <w:tmpl w:val="3884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6347A4F"/>
    <w:multiLevelType w:val="hybridMultilevel"/>
    <w:tmpl w:val="DEFC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71F74"/>
    <w:multiLevelType w:val="hybridMultilevel"/>
    <w:tmpl w:val="D3527470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>
    <w:nsid w:val="2741217A"/>
    <w:multiLevelType w:val="hybridMultilevel"/>
    <w:tmpl w:val="F19214C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3D8B4328"/>
    <w:multiLevelType w:val="hybridMultilevel"/>
    <w:tmpl w:val="48D22804"/>
    <w:lvl w:ilvl="0" w:tplc="A4DAA912">
      <w:start w:val="1"/>
      <w:numFmt w:val="bullet"/>
      <w:pStyle w:val="a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410639E1"/>
    <w:multiLevelType w:val="hybridMultilevel"/>
    <w:tmpl w:val="3B6603CE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42E518E5"/>
    <w:multiLevelType w:val="hybridMultilevel"/>
    <w:tmpl w:val="C5A8433C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51D824E8"/>
    <w:multiLevelType w:val="hybridMultilevel"/>
    <w:tmpl w:val="3F0AC8F4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5CE0486C"/>
    <w:multiLevelType w:val="hybridMultilevel"/>
    <w:tmpl w:val="3416BDE6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4">
    <w:nsid w:val="6EF15522"/>
    <w:multiLevelType w:val="hybridMultilevel"/>
    <w:tmpl w:val="948056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>
    <w:nsid w:val="783019DF"/>
    <w:multiLevelType w:val="hybridMultilevel"/>
    <w:tmpl w:val="7B9C73A6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>
    <w:nsid w:val="79D77434"/>
    <w:multiLevelType w:val="hybridMultilevel"/>
    <w:tmpl w:val="59906A04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7">
    <w:nsid w:val="7B750FB4"/>
    <w:multiLevelType w:val="hybridMultilevel"/>
    <w:tmpl w:val="2C2E4E4E"/>
    <w:lvl w:ilvl="0" w:tplc="04090001">
      <w:start w:val="1"/>
      <w:numFmt w:val="bullet"/>
      <w:lvlText w:val=""/>
      <w:lvlJc w:val="left"/>
      <w:pPr>
        <w:ind w:left="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18">
    <w:nsid w:val="7BCD4B03"/>
    <w:multiLevelType w:val="hybridMultilevel"/>
    <w:tmpl w:val="CE36ABE4"/>
    <w:lvl w:ilvl="0" w:tplc="040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8"/>
  </w:num>
  <w:num w:numId="5">
    <w:abstractNumId w:val="1"/>
  </w:num>
  <w:num w:numId="6">
    <w:abstractNumId w:val="16"/>
  </w:num>
  <w:num w:numId="7">
    <w:abstractNumId w:val="8"/>
  </w:num>
  <w:num w:numId="8">
    <w:abstractNumId w:val="10"/>
  </w:num>
  <w:num w:numId="9">
    <w:abstractNumId w:val="4"/>
  </w:num>
  <w:num w:numId="10">
    <w:abstractNumId w:val="7"/>
  </w:num>
  <w:num w:numId="11">
    <w:abstractNumId w:val="15"/>
  </w:num>
  <w:num w:numId="12">
    <w:abstractNumId w:val="17"/>
  </w:num>
  <w:num w:numId="13">
    <w:abstractNumId w:val="6"/>
  </w:num>
  <w:num w:numId="14">
    <w:abstractNumId w:val="5"/>
  </w:num>
  <w:num w:numId="15">
    <w:abstractNumId w:val="13"/>
  </w:num>
  <w:num w:numId="16">
    <w:abstractNumId w:val="11"/>
  </w:num>
  <w:num w:numId="17">
    <w:abstractNumId w:val="12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08"/>
    <w:rsid w:val="00051868"/>
    <w:rsid w:val="00053844"/>
    <w:rsid w:val="0007601F"/>
    <w:rsid w:val="000C7E67"/>
    <w:rsid w:val="00143571"/>
    <w:rsid w:val="00143F75"/>
    <w:rsid w:val="00203448"/>
    <w:rsid w:val="00250020"/>
    <w:rsid w:val="002549E8"/>
    <w:rsid w:val="00257639"/>
    <w:rsid w:val="002B78F5"/>
    <w:rsid w:val="002C4A41"/>
    <w:rsid w:val="002F58F6"/>
    <w:rsid w:val="00355DED"/>
    <w:rsid w:val="00382A91"/>
    <w:rsid w:val="00394BBE"/>
    <w:rsid w:val="00401E5D"/>
    <w:rsid w:val="004061DC"/>
    <w:rsid w:val="00450057"/>
    <w:rsid w:val="00590CA2"/>
    <w:rsid w:val="005B37B2"/>
    <w:rsid w:val="006D3ADC"/>
    <w:rsid w:val="006D61B1"/>
    <w:rsid w:val="006E6808"/>
    <w:rsid w:val="00742FD8"/>
    <w:rsid w:val="00751D13"/>
    <w:rsid w:val="00791704"/>
    <w:rsid w:val="00806995"/>
    <w:rsid w:val="008A23B0"/>
    <w:rsid w:val="008A260B"/>
    <w:rsid w:val="00923A7F"/>
    <w:rsid w:val="00935FA6"/>
    <w:rsid w:val="009A4D42"/>
    <w:rsid w:val="009C7EDA"/>
    <w:rsid w:val="009D5BA7"/>
    <w:rsid w:val="009E6132"/>
    <w:rsid w:val="00A43776"/>
    <w:rsid w:val="00A75783"/>
    <w:rsid w:val="00A9321D"/>
    <w:rsid w:val="00B14FB4"/>
    <w:rsid w:val="00B257C1"/>
    <w:rsid w:val="00B35BA5"/>
    <w:rsid w:val="00B4679B"/>
    <w:rsid w:val="00B54C86"/>
    <w:rsid w:val="00BD1F75"/>
    <w:rsid w:val="00BF5382"/>
    <w:rsid w:val="00C92614"/>
    <w:rsid w:val="00C96907"/>
    <w:rsid w:val="00CB0F4F"/>
    <w:rsid w:val="00CD59AF"/>
    <w:rsid w:val="00CE2FF6"/>
    <w:rsid w:val="00D1437E"/>
    <w:rsid w:val="00D265D7"/>
    <w:rsid w:val="00D37634"/>
    <w:rsid w:val="00D4262A"/>
    <w:rsid w:val="00D4319A"/>
    <w:rsid w:val="00D96C9D"/>
    <w:rsid w:val="00E0514D"/>
    <w:rsid w:val="00E07C2D"/>
    <w:rsid w:val="00E27707"/>
    <w:rsid w:val="00E318F2"/>
    <w:rsid w:val="00E452D9"/>
    <w:rsid w:val="00E63A08"/>
    <w:rsid w:val="00EA4D23"/>
    <w:rsid w:val="00F138F3"/>
    <w:rsid w:val="00F143B9"/>
    <w:rsid w:val="00F24897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DD07F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af0">
    <w:name w:val="Table Grid"/>
    <w:basedOn w:val="a2"/>
    <w:uiPriority w:val="59"/>
    <w:rsid w:val="00B54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5BA7"/>
    <w:pPr>
      <w:spacing w:after="120"/>
      <w:ind w:left="-709"/>
    </w:pPr>
    <w:rPr>
      <w:rFonts w:ascii="Tahoma" w:hAnsi="Tahoma" w:cs="Tahoma"/>
      <w:sz w:val="20"/>
      <w:szCs w:val="20"/>
      <w:shd w:val="clear" w:color="auto" w:fill="FFFFFF"/>
    </w:rPr>
  </w:style>
  <w:style w:type="paragraph" w:styleId="1">
    <w:name w:val="heading 1"/>
    <w:basedOn w:val="a0"/>
    <w:next w:val="a0"/>
    <w:link w:val="10"/>
    <w:uiPriority w:val="9"/>
    <w:qFormat/>
    <w:rsid w:val="009D5BA7"/>
    <w:pPr>
      <w:spacing w:before="240"/>
      <w:jc w:val="center"/>
      <w:outlineLvl w:val="0"/>
    </w:pPr>
    <w:rPr>
      <w:color w:val="1B3C52"/>
      <w:sz w:val="28"/>
      <w:szCs w:val="28"/>
    </w:rPr>
  </w:style>
  <w:style w:type="paragraph" w:styleId="2">
    <w:name w:val="heading 2"/>
    <w:basedOn w:val="1"/>
    <w:next w:val="a0"/>
    <w:link w:val="20"/>
    <w:uiPriority w:val="9"/>
    <w:unhideWhenUsed/>
    <w:qFormat/>
    <w:rsid w:val="009E6132"/>
    <w:pPr>
      <w:jc w:val="left"/>
      <w:outlineLvl w:val="1"/>
    </w:pPr>
    <w:rPr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9E61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sid w:val="00923A7F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9E6132"/>
    <w:rPr>
      <w:rFonts w:ascii="Tahoma" w:hAnsi="Tahoma" w:cs="Tahoma"/>
      <w:color w:val="1B3C52"/>
    </w:rPr>
  </w:style>
  <w:style w:type="paragraph" w:styleId="a5">
    <w:name w:val="header"/>
    <w:basedOn w:val="a0"/>
    <w:link w:val="a6"/>
    <w:uiPriority w:val="99"/>
    <w:unhideWhenUsed/>
    <w:rsid w:val="00923A7F"/>
    <w:pPr>
      <w:spacing w:after="0"/>
    </w:pPr>
    <w:rPr>
      <w:noProof/>
      <w:color w:val="1B3C52"/>
      <w:sz w:val="18"/>
      <w:szCs w:val="18"/>
      <w:lang w:val="en-US"/>
    </w:rPr>
  </w:style>
  <w:style w:type="character" w:customStyle="1" w:styleId="a6">
    <w:name w:val="Верхний колонтитул Знак"/>
    <w:basedOn w:val="a1"/>
    <w:link w:val="a5"/>
    <w:uiPriority w:val="99"/>
    <w:rsid w:val="00923A7F"/>
    <w:rPr>
      <w:rFonts w:ascii="Verdana" w:hAnsi="Verdana" w:cs="Thonburi"/>
      <w:noProof/>
      <w:color w:val="1B3C52"/>
      <w:sz w:val="18"/>
      <w:szCs w:val="18"/>
      <w:lang w:val="en-US"/>
    </w:rPr>
  </w:style>
  <w:style w:type="paragraph" w:styleId="a7">
    <w:name w:val="Balloon Text"/>
    <w:basedOn w:val="a0"/>
    <w:link w:val="a8"/>
    <w:uiPriority w:val="99"/>
    <w:semiHidden/>
    <w:unhideWhenUsed/>
    <w:rsid w:val="006D61B1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D61B1"/>
    <w:rPr>
      <w:rFonts w:ascii="Lucida Grande CY" w:hAnsi="Lucida Grande CY" w:cs="Lucida Grande CY"/>
      <w:sz w:val="18"/>
      <w:szCs w:val="18"/>
    </w:rPr>
  </w:style>
  <w:style w:type="paragraph" w:styleId="a9">
    <w:name w:val="footer"/>
    <w:basedOn w:val="a0"/>
    <w:link w:val="aa"/>
    <w:uiPriority w:val="99"/>
    <w:unhideWhenUsed/>
    <w:rsid w:val="00923A7F"/>
    <w:pPr>
      <w:tabs>
        <w:tab w:val="center" w:pos="4677"/>
        <w:tab w:val="right" w:pos="9355"/>
      </w:tabs>
      <w:spacing w:after="0"/>
    </w:pPr>
  </w:style>
  <w:style w:type="character" w:styleId="ab">
    <w:name w:val="Hyperlink"/>
    <w:basedOn w:val="a1"/>
    <w:uiPriority w:val="99"/>
    <w:unhideWhenUsed/>
    <w:rsid w:val="009A4D42"/>
    <w:rPr>
      <w:color w:val="0000FF" w:themeColor="hyperlink"/>
      <w:u w:val="single"/>
    </w:rPr>
  </w:style>
  <w:style w:type="character" w:customStyle="1" w:styleId="aa">
    <w:name w:val="Нижний колонтитул Знак"/>
    <w:basedOn w:val="a1"/>
    <w:link w:val="a9"/>
    <w:uiPriority w:val="99"/>
    <w:rsid w:val="00923A7F"/>
    <w:rPr>
      <w:rFonts w:ascii="Verdana" w:hAnsi="Verdana" w:cs="Thonburi"/>
      <w:sz w:val="20"/>
      <w:szCs w:val="20"/>
    </w:rPr>
  </w:style>
  <w:style w:type="paragraph" w:customStyle="1" w:styleId="ac">
    <w:name w:val="Директор"/>
    <w:basedOn w:val="a0"/>
    <w:qFormat/>
    <w:rsid w:val="00BF5382"/>
    <w:pPr>
      <w:spacing w:after="0"/>
      <w:jc w:val="right"/>
    </w:pPr>
  </w:style>
  <w:style w:type="character" w:customStyle="1" w:styleId="10">
    <w:name w:val="Заголовок 1 Знак"/>
    <w:basedOn w:val="a1"/>
    <w:link w:val="1"/>
    <w:uiPriority w:val="9"/>
    <w:rsid w:val="009D5BA7"/>
    <w:rPr>
      <w:rFonts w:ascii="Tahoma" w:hAnsi="Tahoma" w:cs="Tahoma"/>
      <w:color w:val="1B3C52"/>
      <w:sz w:val="28"/>
      <w:szCs w:val="28"/>
    </w:rPr>
  </w:style>
  <w:style w:type="paragraph" w:styleId="ad">
    <w:name w:val="Title"/>
    <w:basedOn w:val="1"/>
    <w:next w:val="a0"/>
    <w:link w:val="ae"/>
    <w:uiPriority w:val="10"/>
    <w:qFormat/>
    <w:rsid w:val="00923A7F"/>
    <w:rPr>
      <w:sz w:val="36"/>
      <w:szCs w:val="36"/>
    </w:rPr>
  </w:style>
  <w:style w:type="character" w:customStyle="1" w:styleId="ae">
    <w:name w:val="Название Знак"/>
    <w:basedOn w:val="a1"/>
    <w:link w:val="ad"/>
    <w:uiPriority w:val="10"/>
    <w:rsid w:val="00923A7F"/>
    <w:rPr>
      <w:rFonts w:ascii="Athelas Regular" w:hAnsi="Athelas Regular" w:cs="Thonburi"/>
      <w:b/>
      <w:color w:val="1B3C52"/>
      <w:sz w:val="36"/>
      <w:szCs w:val="36"/>
    </w:rPr>
  </w:style>
  <w:style w:type="paragraph" w:styleId="a">
    <w:name w:val="List Paragraph"/>
    <w:basedOn w:val="a0"/>
    <w:uiPriority w:val="34"/>
    <w:qFormat/>
    <w:rsid w:val="002B78F5"/>
    <w:pPr>
      <w:numPr>
        <w:numId w:val="3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07601F"/>
    <w:rPr>
      <w:color w:val="800080" w:themeColor="followedHyperlink"/>
      <w:u w:val="single"/>
    </w:rPr>
  </w:style>
  <w:style w:type="character" w:customStyle="1" w:styleId="30">
    <w:name w:val="Заголовок 3 Знак"/>
    <w:basedOn w:val="a1"/>
    <w:link w:val="3"/>
    <w:uiPriority w:val="9"/>
    <w:rsid w:val="009E613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table" w:styleId="af0">
    <w:name w:val="Table Grid"/>
    <w:basedOn w:val="a2"/>
    <w:uiPriority w:val="59"/>
    <w:rsid w:val="00B54C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bslt.ru/?page_id=3839" TargetMode="External"/><Relationship Id="rId10" Type="http://schemas.openxmlformats.org/officeDocument/2006/relationships/hyperlink" Target="http://bslt.ru/?page_id=11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slt.ru" TargetMode="External"/><Relationship Id="rId4" Type="http://schemas.openxmlformats.org/officeDocument/2006/relationships/image" Target="media/image2.png"/><Relationship Id="rId1" Type="http://schemas.openxmlformats.org/officeDocument/2006/relationships/image" Target="media/image1.png"/><Relationship Id="rId2" Type="http://schemas.openxmlformats.org/officeDocument/2006/relationships/hyperlink" Target="http://www.bslt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42D7F3-2BDB-B645-9626-7FDE6250B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547</Words>
  <Characters>3122</Characters>
  <Application>Microsoft Macintosh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MonitoringAuto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Knysh</dc:creator>
  <cp:lastModifiedBy>Ilya Knysh</cp:lastModifiedBy>
  <cp:revision>6</cp:revision>
  <cp:lastPrinted>2015-02-25T18:30:00Z</cp:lastPrinted>
  <dcterms:created xsi:type="dcterms:W3CDTF">2015-03-16T09:47:00Z</dcterms:created>
  <dcterms:modified xsi:type="dcterms:W3CDTF">2015-04-29T07:52:00Z</dcterms:modified>
</cp:coreProperties>
</file>