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EDF5A" w14:textId="7C0D3305" w:rsidR="00FF4142" w:rsidRDefault="00D265D7" w:rsidP="009D5BA7">
      <w:pPr>
        <w:pStyle w:val="1"/>
      </w:pPr>
      <w:r>
        <w:t xml:space="preserve">Проект организации корректной работы </w:t>
      </w:r>
      <w:r w:rsidR="00C92614">
        <w:t xml:space="preserve">информационной системы компании ТД </w:t>
      </w:r>
      <w:proofErr w:type="spellStart"/>
      <w:r w:rsidR="00B4679B">
        <w:t>Маргроид</w:t>
      </w:r>
      <w:proofErr w:type="spellEnd"/>
    </w:p>
    <w:p w14:paraId="19459198" w14:textId="59F2EEE3" w:rsidR="009E6132" w:rsidRDefault="00D265D7" w:rsidP="00BD1F75">
      <w:pPr>
        <w:contextualSpacing/>
      </w:pPr>
      <w:r>
        <w:t xml:space="preserve">На текущий момент система представляет из себя </w:t>
      </w:r>
      <w:r w:rsidR="00B4679B">
        <w:t>ОПИСАНИЕ АРХИТЕКТУРЫ КОРОТКО.</w:t>
      </w:r>
    </w:p>
    <w:p w14:paraId="7EC4AB77" w14:textId="670A01F4" w:rsidR="00B4679B" w:rsidRDefault="00B35BA5" w:rsidP="00BD1F75">
      <w:pPr>
        <w:contextualSpacing/>
      </w:pPr>
      <w:r>
        <w:t>О</w:t>
      </w:r>
      <w:r w:rsidR="00B4679B">
        <w:t>звучен</w:t>
      </w:r>
      <w:r>
        <w:t>ные</w:t>
      </w:r>
      <w:r w:rsidR="00B4679B">
        <w:t xml:space="preserve"> задач</w:t>
      </w:r>
      <w:r>
        <w:t>и</w:t>
      </w:r>
      <w:r w:rsidR="00B4679B">
        <w:t xml:space="preserve"> для решения:</w:t>
      </w:r>
    </w:p>
    <w:p w14:paraId="658760B5" w14:textId="5C7D1CB1" w:rsidR="00B4679B" w:rsidRDefault="00B4679B" w:rsidP="00B4679B">
      <w:pPr>
        <w:pStyle w:val="a"/>
        <w:numPr>
          <w:ilvl w:val="0"/>
          <w:numId w:val="14"/>
        </w:numPr>
      </w:pPr>
      <w:r>
        <w:t xml:space="preserve">Оперативные задачи: Реализовать систему обмена между Управленческой и </w:t>
      </w:r>
      <w:proofErr w:type="spellStart"/>
      <w:r>
        <w:t>Бухглатерской</w:t>
      </w:r>
      <w:proofErr w:type="spellEnd"/>
      <w:r>
        <w:t xml:space="preserve"> УПП.</w:t>
      </w:r>
    </w:p>
    <w:p w14:paraId="30F795E0" w14:textId="420E501F" w:rsidR="00B4679B" w:rsidRDefault="00B4679B" w:rsidP="00B4679B">
      <w:pPr>
        <w:pStyle w:val="a"/>
        <w:numPr>
          <w:ilvl w:val="0"/>
          <w:numId w:val="14"/>
        </w:numPr>
      </w:pPr>
      <w:r>
        <w:t>Планируемые задачи:</w:t>
      </w:r>
    </w:p>
    <w:p w14:paraId="57C361A4" w14:textId="489D9B84" w:rsidR="00B4679B" w:rsidRDefault="00B4679B" w:rsidP="00B4679B">
      <w:pPr>
        <w:pStyle w:val="a"/>
        <w:numPr>
          <w:ilvl w:val="0"/>
          <w:numId w:val="13"/>
        </w:numPr>
      </w:pPr>
      <w:r>
        <w:t>Расчет управленческой себестоимости;</w:t>
      </w:r>
    </w:p>
    <w:p w14:paraId="63F4FD13" w14:textId="537DDD61" w:rsidR="00B4679B" w:rsidRDefault="00B4679B" w:rsidP="00B4679B">
      <w:pPr>
        <w:pStyle w:val="a"/>
        <w:numPr>
          <w:ilvl w:val="0"/>
          <w:numId w:val="13"/>
        </w:numPr>
      </w:pPr>
      <w:r>
        <w:t>Получение управленческого баланса;</w:t>
      </w:r>
    </w:p>
    <w:p w14:paraId="6163FA15" w14:textId="1EA2C5B5" w:rsidR="00B4679B" w:rsidRDefault="00B4679B" w:rsidP="00B4679B">
      <w:pPr>
        <w:pStyle w:val="a"/>
        <w:numPr>
          <w:ilvl w:val="0"/>
          <w:numId w:val="13"/>
        </w:numPr>
      </w:pPr>
      <w:r>
        <w:t>Внедрение подсистемы бюджетирования.</w:t>
      </w:r>
    </w:p>
    <w:p w14:paraId="46C2A8B0" w14:textId="5345F2AF" w:rsidR="00B4679B" w:rsidRDefault="00B14FB4" w:rsidP="00401E5D">
      <w:pPr>
        <w:pStyle w:val="2"/>
      </w:pPr>
      <w:r>
        <w:t>Реализация системы обмена</w:t>
      </w:r>
    </w:p>
    <w:p w14:paraId="630BB5AF" w14:textId="4449C397" w:rsidR="00B14FB4" w:rsidRDefault="00B14FB4" w:rsidP="00B14FB4">
      <w:r>
        <w:t>Для успешной реализации задачи, нам необходимо:</w:t>
      </w:r>
    </w:p>
    <w:p w14:paraId="5A209BD1" w14:textId="62AEB474" w:rsidR="00B35BA5" w:rsidRDefault="00B35BA5" w:rsidP="00B14FB4">
      <w:pPr>
        <w:pStyle w:val="a"/>
        <w:numPr>
          <w:ilvl w:val="0"/>
          <w:numId w:val="15"/>
        </w:numPr>
      </w:pPr>
      <w:r>
        <w:t>Подписание договора о конфиденциальности;</w:t>
      </w:r>
    </w:p>
    <w:p w14:paraId="137BEA5D" w14:textId="1068915E" w:rsidR="00B14FB4" w:rsidRDefault="00B14FB4" w:rsidP="00B14FB4">
      <w:pPr>
        <w:pStyle w:val="a"/>
        <w:numPr>
          <w:ilvl w:val="0"/>
          <w:numId w:val="15"/>
        </w:numPr>
      </w:pPr>
      <w:r>
        <w:t>Согласование договора на ТЗ, договора на реализацию;</w:t>
      </w:r>
    </w:p>
    <w:p w14:paraId="13DAACFB" w14:textId="169D702F" w:rsidR="00B14FB4" w:rsidRDefault="00B14FB4" w:rsidP="00B14FB4">
      <w:pPr>
        <w:pStyle w:val="a"/>
        <w:numPr>
          <w:ilvl w:val="0"/>
          <w:numId w:val="15"/>
        </w:numPr>
      </w:pPr>
      <w:r>
        <w:t>Подготовка ТЗ на обмен;</w:t>
      </w:r>
    </w:p>
    <w:p w14:paraId="472ADFB1" w14:textId="30E574EC" w:rsidR="00B14FB4" w:rsidRDefault="00B14FB4" w:rsidP="00B14FB4">
      <w:pPr>
        <w:pStyle w:val="a"/>
        <w:numPr>
          <w:ilvl w:val="0"/>
          <w:numId w:val="15"/>
        </w:numPr>
      </w:pPr>
      <w:r>
        <w:t>Согласование и утверждение ТЗ заказчиком;</w:t>
      </w:r>
    </w:p>
    <w:p w14:paraId="52D46037" w14:textId="6DC33DE6" w:rsidR="00B14FB4" w:rsidRDefault="00B14FB4" w:rsidP="00B14FB4">
      <w:pPr>
        <w:pStyle w:val="a"/>
        <w:numPr>
          <w:ilvl w:val="0"/>
          <w:numId w:val="15"/>
        </w:numPr>
      </w:pPr>
      <w:r>
        <w:t>Реализация обмена по ТЗ;</w:t>
      </w:r>
    </w:p>
    <w:p w14:paraId="3D7C03EF" w14:textId="762A9B49" w:rsidR="00B14FB4" w:rsidRPr="00B14FB4" w:rsidRDefault="00B14FB4" w:rsidP="00B14FB4">
      <w:pPr>
        <w:pStyle w:val="a"/>
        <w:numPr>
          <w:ilvl w:val="0"/>
          <w:numId w:val="15"/>
        </w:numPr>
      </w:pPr>
      <w:r>
        <w:t>Приемка обмена по ТЗ заказчиком.</w:t>
      </w:r>
    </w:p>
    <w:p w14:paraId="3B6B52BF" w14:textId="77777777" w:rsidR="00B14FB4" w:rsidRDefault="00B14FB4" w:rsidP="00B14FB4">
      <w:r>
        <w:t>ТЗ должно содержать:</w:t>
      </w:r>
      <w:r>
        <w:tab/>
      </w:r>
    </w:p>
    <w:p w14:paraId="30A6C422" w14:textId="7D35D8A4" w:rsidR="00B14FB4" w:rsidRDefault="00B14FB4" w:rsidP="00B14FB4">
      <w:pPr>
        <w:pStyle w:val="a"/>
        <w:numPr>
          <w:ilvl w:val="0"/>
          <w:numId w:val="16"/>
        </w:numPr>
      </w:pPr>
      <w:r w:rsidRPr="00B14FB4">
        <w:t>исчерпывающий перечень выгружаемых справочников</w:t>
      </w:r>
      <w:r>
        <w:t>;</w:t>
      </w:r>
    </w:p>
    <w:p w14:paraId="4C49771F" w14:textId="5AAA0105" w:rsidR="00B14FB4" w:rsidRPr="00B14FB4" w:rsidRDefault="00B14FB4" w:rsidP="00B14FB4">
      <w:pPr>
        <w:pStyle w:val="a"/>
        <w:numPr>
          <w:ilvl w:val="0"/>
          <w:numId w:val="16"/>
        </w:numPr>
      </w:pPr>
      <w:r w:rsidRPr="00B14FB4">
        <w:t>исчерпывающий перечень выгружаемых документов, с указанием треб</w:t>
      </w:r>
      <w:r>
        <w:t>ований к проведению документов;</w:t>
      </w:r>
      <w:r w:rsidRPr="00B14FB4">
        <w:tab/>
      </w:r>
      <w:r w:rsidRPr="00B14FB4">
        <w:tab/>
      </w:r>
      <w:r w:rsidRPr="00B14FB4">
        <w:tab/>
      </w:r>
      <w:r w:rsidRPr="00B14FB4">
        <w:tab/>
      </w:r>
      <w:r w:rsidRPr="00B14FB4">
        <w:tab/>
      </w:r>
      <w:r w:rsidRPr="00B14FB4">
        <w:tab/>
      </w:r>
      <w:r w:rsidRPr="00B14FB4">
        <w:tab/>
      </w:r>
      <w:r w:rsidRPr="00B14FB4">
        <w:tab/>
      </w:r>
    </w:p>
    <w:p w14:paraId="46F609B0" w14:textId="5347C43B" w:rsidR="00B14FB4" w:rsidRDefault="00B14FB4" w:rsidP="00B14FB4">
      <w:pPr>
        <w:pStyle w:val="a"/>
        <w:numPr>
          <w:ilvl w:val="0"/>
          <w:numId w:val="16"/>
        </w:numPr>
      </w:pPr>
      <w:r w:rsidRPr="00B14FB4">
        <w:t>перечень регистров сведений</w:t>
      </w:r>
      <w:r w:rsidR="00B35BA5">
        <w:t>,</w:t>
      </w:r>
      <w:r w:rsidRPr="00B14FB4">
        <w:t xml:space="preserve"> </w:t>
      </w:r>
      <w:r w:rsidR="00B35BA5">
        <w:t>е</w:t>
      </w:r>
      <w:r w:rsidRPr="00B14FB4">
        <w:t>сли нужно</w:t>
      </w:r>
      <w:r w:rsidR="00B35BA5">
        <w:t>;</w:t>
      </w:r>
    </w:p>
    <w:p w14:paraId="3A6E7800" w14:textId="35447F63" w:rsidR="00B14FB4" w:rsidRPr="00B14FB4" w:rsidRDefault="00B14FB4" w:rsidP="00B14FB4">
      <w:pPr>
        <w:pStyle w:val="a"/>
        <w:numPr>
          <w:ilvl w:val="0"/>
          <w:numId w:val="16"/>
        </w:numPr>
      </w:pPr>
      <w:r w:rsidRPr="00B14FB4">
        <w:t>п</w:t>
      </w:r>
      <w:r w:rsidR="00B35BA5">
        <w:t xml:space="preserve">равила преобразования объектов, </w:t>
      </w:r>
      <w:r w:rsidRPr="00B14FB4">
        <w:t>если что-то консолиди</w:t>
      </w:r>
      <w:r w:rsidR="00B35BA5">
        <w:t>руется или наоборот разделяется;</w:t>
      </w:r>
    </w:p>
    <w:p w14:paraId="36613D4A" w14:textId="04551D46" w:rsidR="00B14FB4" w:rsidRDefault="00B14FB4" w:rsidP="00B14FB4">
      <w:pPr>
        <w:pStyle w:val="a"/>
        <w:numPr>
          <w:ilvl w:val="0"/>
          <w:numId w:val="16"/>
        </w:numPr>
      </w:pPr>
      <w:r w:rsidRPr="00B14FB4">
        <w:t>перечень ограничений при выгрузке (</w:t>
      </w:r>
      <w:r w:rsidR="00B35BA5">
        <w:t>например</w:t>
      </w:r>
      <w:r w:rsidRPr="00B14FB4">
        <w:t xml:space="preserve"> организация X выгружается в базу Z, документы измененные ранее даты </w:t>
      </w:r>
      <w:r w:rsidR="00B35BA5">
        <w:t>X в базе Z не изменяются и т.п.);</w:t>
      </w:r>
    </w:p>
    <w:p w14:paraId="7BF16D03" w14:textId="776FE4CF" w:rsidR="00B14FB4" w:rsidRDefault="00B14FB4" w:rsidP="00B14FB4">
      <w:pPr>
        <w:pStyle w:val="a"/>
        <w:numPr>
          <w:ilvl w:val="0"/>
          <w:numId w:val="16"/>
        </w:numPr>
      </w:pPr>
      <w:r w:rsidRPr="00B14FB4">
        <w:t>способы разрешения конфликтов при выгрузк</w:t>
      </w:r>
      <w:r w:rsidR="00B35BA5">
        <w:t>е, если нарушаются ограничения;</w:t>
      </w:r>
    </w:p>
    <w:p w14:paraId="163CF2B3" w14:textId="49A82241" w:rsidR="00B35BA5" w:rsidRDefault="00B35BA5" w:rsidP="00B14FB4">
      <w:pPr>
        <w:pStyle w:val="a"/>
        <w:numPr>
          <w:ilvl w:val="0"/>
          <w:numId w:val="16"/>
        </w:numPr>
      </w:pPr>
      <w:r>
        <w:t>способы сверки выгрузки, если требуются;</w:t>
      </w:r>
      <w:r w:rsidR="00B14FB4" w:rsidRPr="00B14FB4">
        <w:tab/>
      </w:r>
    </w:p>
    <w:p w14:paraId="22EF6A7D" w14:textId="23664375" w:rsidR="00B35BA5" w:rsidRDefault="00B14FB4" w:rsidP="00B35BA5">
      <w:pPr>
        <w:pStyle w:val="a"/>
        <w:numPr>
          <w:ilvl w:val="0"/>
          <w:numId w:val="16"/>
        </w:numPr>
      </w:pPr>
      <w:r w:rsidRPr="00B14FB4">
        <w:t>регламент осуществления обмена</w:t>
      </w:r>
      <w:r w:rsidR="00B35BA5">
        <w:t>.</w:t>
      </w:r>
    </w:p>
    <w:p w14:paraId="4D5792D0" w14:textId="00DC3A30" w:rsidR="00B35BA5" w:rsidRDefault="00B35BA5" w:rsidP="00B35BA5">
      <w:r>
        <w:t>О</w:t>
      </w:r>
      <w:r w:rsidR="00B14FB4">
        <w:t>т заказчика</w:t>
      </w:r>
      <w:r>
        <w:t xml:space="preserve"> потребуется:</w:t>
      </w:r>
    </w:p>
    <w:p w14:paraId="4D07FD04" w14:textId="77777777" w:rsidR="00B35BA5" w:rsidRDefault="00B14FB4" w:rsidP="00B35BA5">
      <w:pPr>
        <w:pStyle w:val="a"/>
        <w:numPr>
          <w:ilvl w:val="0"/>
          <w:numId w:val="16"/>
        </w:numPr>
      </w:pPr>
      <w:r>
        <w:t>обеспечить  доступ к данным</w:t>
      </w:r>
      <w:r w:rsidR="00B35BA5">
        <w:t>;</w:t>
      </w:r>
      <w:r>
        <w:tab/>
      </w:r>
    </w:p>
    <w:p w14:paraId="21498B1D" w14:textId="2F1CB1F3" w:rsidR="00B14FB4" w:rsidRDefault="00B14FB4" w:rsidP="00B35BA5">
      <w:pPr>
        <w:pStyle w:val="a"/>
        <w:numPr>
          <w:ilvl w:val="0"/>
          <w:numId w:val="16"/>
        </w:numPr>
      </w:pPr>
      <w:r>
        <w:t xml:space="preserve">организовать 1 встречу с </w:t>
      </w:r>
      <w:r w:rsidR="00B35BA5">
        <w:t>ответственным</w:t>
      </w:r>
      <w:r>
        <w:t xml:space="preserve"> сотрудником </w:t>
      </w:r>
      <w:r w:rsidR="00B35BA5">
        <w:t>для постановки ТЗ;</w:t>
      </w:r>
    </w:p>
    <w:p w14:paraId="0374896A" w14:textId="77777777" w:rsidR="00B35BA5" w:rsidRDefault="00B14FB4" w:rsidP="00B35BA5">
      <w:pPr>
        <w:pStyle w:val="a"/>
        <w:numPr>
          <w:ilvl w:val="0"/>
          <w:numId w:val="17"/>
        </w:numPr>
      </w:pPr>
      <w:r>
        <w:t>обеспечить удаленный доступ</w:t>
      </w:r>
      <w:r>
        <w:tab/>
      </w:r>
      <w:r w:rsidR="00B35BA5">
        <w:t>;</w:t>
      </w:r>
    </w:p>
    <w:p w14:paraId="5B942DBD" w14:textId="48862179" w:rsidR="00B14FB4" w:rsidRDefault="00B14FB4" w:rsidP="00B35BA5">
      <w:pPr>
        <w:pStyle w:val="a"/>
        <w:numPr>
          <w:ilvl w:val="0"/>
          <w:numId w:val="17"/>
        </w:numPr>
      </w:pPr>
      <w:r>
        <w:t>согласовать ТЗ</w:t>
      </w:r>
      <w:r>
        <w:tab/>
      </w:r>
      <w:r w:rsidR="00B35BA5"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B3FB34A" w14:textId="65551008" w:rsidR="00450057" w:rsidRDefault="00450057" w:rsidP="00B35BA5">
      <w:pPr>
        <w:pStyle w:val="2"/>
      </w:pPr>
      <w:r>
        <w:t>Стоимость работ</w:t>
      </w:r>
    </w:p>
    <w:p w14:paraId="07479C3F" w14:textId="3717116D" w:rsidR="00450057" w:rsidRDefault="00B35BA5" w:rsidP="00450057">
      <w:r>
        <w:t xml:space="preserve">Предлагаем задачу по реализации обмена решать с пунктов 1-4, что позволит нам сформировать, согласованное ТЗ, для последующей реализации задачи. Это потребует </w:t>
      </w:r>
      <w:r w:rsidR="00D4319A">
        <w:t>до двух недель времени, стоимость 40 000 рублей.</w:t>
      </w:r>
      <w:r w:rsidR="00450057">
        <w:t xml:space="preserve"> </w:t>
      </w:r>
    </w:p>
    <w:p w14:paraId="3F781C16" w14:textId="7DDA532D" w:rsidR="00D4319A" w:rsidRDefault="00D4319A" w:rsidP="00B54C86">
      <w:pPr>
        <w:pStyle w:val="2"/>
      </w:pPr>
      <w:r>
        <w:t>Сопровождение работы с системой</w:t>
      </w:r>
    </w:p>
    <w:p w14:paraId="054BE06A" w14:textId="7F88D782" w:rsidR="00B54C86" w:rsidRDefault="00B54C86" w:rsidP="00B54C86">
      <w:r>
        <w:t xml:space="preserve">Для сопровождения вам необходимо выбрать тарифный план, по которому вы </w:t>
      </w:r>
      <w:proofErr w:type="spellStart"/>
      <w:r>
        <w:t>предоплачиваете</w:t>
      </w:r>
      <w:proofErr w:type="spellEnd"/>
      <w:r>
        <w:t xml:space="preserve"> время, используемое в месяц на поддержку. Если время не используется в течение месяца, оно аккумулируется в течение квартала. Накопленное время может быть использовано, как на поддержку, так и на выполнение проектных задач.</w:t>
      </w:r>
    </w:p>
    <w:p w14:paraId="1DA314DE" w14:textId="77777777" w:rsidR="00B54C86" w:rsidRDefault="00B54C86" w:rsidP="00B54C86"/>
    <w:tbl>
      <w:tblPr>
        <w:tblStyle w:val="af0"/>
        <w:tblW w:w="5779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2718"/>
        <w:gridCol w:w="1643"/>
        <w:gridCol w:w="1418"/>
      </w:tblGrid>
      <w:tr w:rsidR="00B54C86" w14:paraId="59FF60D6" w14:textId="77777777" w:rsidTr="00B54C86">
        <w:tc>
          <w:tcPr>
            <w:tcW w:w="2718" w:type="dxa"/>
          </w:tcPr>
          <w:p w14:paraId="06F08C22" w14:textId="77777777" w:rsidR="00B54C86" w:rsidRDefault="00B54C86" w:rsidP="00B54C86">
            <w:pPr>
              <w:ind w:left="0"/>
            </w:pPr>
          </w:p>
        </w:tc>
        <w:tc>
          <w:tcPr>
            <w:tcW w:w="1643" w:type="dxa"/>
          </w:tcPr>
          <w:p w14:paraId="553C9C83" w14:textId="1F795D80" w:rsidR="00B54C86" w:rsidRDefault="00B54C86" w:rsidP="00B54C86">
            <w:pPr>
              <w:ind w:left="0"/>
            </w:pPr>
            <w:r>
              <w:t>Часов в месяц</w:t>
            </w:r>
          </w:p>
        </w:tc>
        <w:tc>
          <w:tcPr>
            <w:tcW w:w="1418" w:type="dxa"/>
          </w:tcPr>
          <w:p w14:paraId="114D3538" w14:textId="224EA544" w:rsidR="00B54C86" w:rsidRDefault="00B54C86" w:rsidP="00B54C86">
            <w:pPr>
              <w:ind w:left="0"/>
            </w:pPr>
            <w:r>
              <w:t>Стоимость</w:t>
            </w:r>
          </w:p>
        </w:tc>
      </w:tr>
      <w:tr w:rsidR="00B54C86" w14:paraId="4F0254B3" w14:textId="77777777" w:rsidTr="00B54C86">
        <w:tc>
          <w:tcPr>
            <w:tcW w:w="2718" w:type="dxa"/>
          </w:tcPr>
          <w:p w14:paraId="3532D420" w14:textId="1E229E99" w:rsidR="00B54C86" w:rsidRDefault="00B54C86" w:rsidP="00B54C86">
            <w:pPr>
              <w:ind w:left="0"/>
            </w:pPr>
            <w:r>
              <w:t>Эконом*</w:t>
            </w:r>
          </w:p>
        </w:tc>
        <w:tc>
          <w:tcPr>
            <w:tcW w:w="1643" w:type="dxa"/>
          </w:tcPr>
          <w:p w14:paraId="7A00960E" w14:textId="3E26E763" w:rsidR="00B54C86" w:rsidRDefault="00B54C86" w:rsidP="00B54C86">
            <w:pPr>
              <w:ind w:left="0"/>
              <w:jc w:val="center"/>
            </w:pPr>
            <w:r>
              <w:t>6</w:t>
            </w:r>
          </w:p>
        </w:tc>
        <w:tc>
          <w:tcPr>
            <w:tcW w:w="1418" w:type="dxa"/>
          </w:tcPr>
          <w:p w14:paraId="03898D67" w14:textId="758797F4" w:rsidR="00B54C86" w:rsidRDefault="00B54C86" w:rsidP="00B54C86">
            <w:pPr>
              <w:ind w:left="0"/>
              <w:jc w:val="center"/>
            </w:pPr>
            <w:r>
              <w:t>15 000</w:t>
            </w:r>
          </w:p>
        </w:tc>
      </w:tr>
      <w:tr w:rsidR="00B54C86" w14:paraId="7F09B43A" w14:textId="77777777" w:rsidTr="00B54C86">
        <w:tc>
          <w:tcPr>
            <w:tcW w:w="2718" w:type="dxa"/>
          </w:tcPr>
          <w:p w14:paraId="27783E48" w14:textId="653AFF98" w:rsidR="00B54C86" w:rsidRDefault="00B54C86" w:rsidP="00B54C86">
            <w:pPr>
              <w:ind w:left="0"/>
            </w:pPr>
            <w:r>
              <w:t>Базовый</w:t>
            </w:r>
          </w:p>
        </w:tc>
        <w:tc>
          <w:tcPr>
            <w:tcW w:w="1643" w:type="dxa"/>
          </w:tcPr>
          <w:p w14:paraId="4AFA0F2C" w14:textId="6DDD676B" w:rsidR="00B54C86" w:rsidRDefault="00B54C86" w:rsidP="00B54C86">
            <w:pPr>
              <w:ind w:left="0"/>
              <w:jc w:val="center"/>
            </w:pPr>
            <w:r>
              <w:t>10</w:t>
            </w:r>
          </w:p>
        </w:tc>
        <w:tc>
          <w:tcPr>
            <w:tcW w:w="1418" w:type="dxa"/>
          </w:tcPr>
          <w:p w14:paraId="7624DB9B" w14:textId="61D576C5" w:rsidR="00B54C86" w:rsidRDefault="00B54C86" w:rsidP="00B54C86">
            <w:pPr>
              <w:ind w:left="0"/>
              <w:jc w:val="center"/>
            </w:pPr>
            <w:r>
              <w:t>25 000</w:t>
            </w:r>
          </w:p>
        </w:tc>
      </w:tr>
      <w:tr w:rsidR="00B54C86" w14:paraId="186954F3" w14:textId="77777777" w:rsidTr="00B54C86">
        <w:tc>
          <w:tcPr>
            <w:tcW w:w="2718" w:type="dxa"/>
          </w:tcPr>
          <w:p w14:paraId="32541D11" w14:textId="236C67CD" w:rsidR="00B54C86" w:rsidRDefault="00B54C86" w:rsidP="00B54C86">
            <w:pPr>
              <w:ind w:left="0"/>
            </w:pPr>
            <w:r>
              <w:t>Стандартный</w:t>
            </w:r>
          </w:p>
        </w:tc>
        <w:tc>
          <w:tcPr>
            <w:tcW w:w="1643" w:type="dxa"/>
          </w:tcPr>
          <w:p w14:paraId="5FEBE2BA" w14:textId="553A49FE" w:rsidR="00B54C86" w:rsidRDefault="00B54C86" w:rsidP="00B54C86">
            <w:pPr>
              <w:ind w:left="0"/>
              <w:jc w:val="center"/>
            </w:pPr>
            <w:r>
              <w:t>20</w:t>
            </w:r>
          </w:p>
        </w:tc>
        <w:tc>
          <w:tcPr>
            <w:tcW w:w="1418" w:type="dxa"/>
          </w:tcPr>
          <w:p w14:paraId="7765D355" w14:textId="271650B3" w:rsidR="00B54C86" w:rsidRDefault="00B54C86" w:rsidP="00B54C86">
            <w:pPr>
              <w:ind w:left="0"/>
              <w:jc w:val="center"/>
            </w:pPr>
            <w:r>
              <w:t>47 000</w:t>
            </w:r>
          </w:p>
        </w:tc>
      </w:tr>
      <w:tr w:rsidR="00B54C86" w14:paraId="4325D682" w14:textId="77777777" w:rsidTr="00B54C86">
        <w:tc>
          <w:tcPr>
            <w:tcW w:w="2718" w:type="dxa"/>
          </w:tcPr>
          <w:p w14:paraId="1BECA581" w14:textId="10D6E770" w:rsidR="00B54C86" w:rsidRDefault="00B54C86" w:rsidP="00B54C86">
            <w:pPr>
              <w:ind w:left="0"/>
            </w:pPr>
            <w:proofErr w:type="spellStart"/>
            <w:r>
              <w:t>Проф</w:t>
            </w:r>
            <w:proofErr w:type="spellEnd"/>
          </w:p>
        </w:tc>
        <w:tc>
          <w:tcPr>
            <w:tcW w:w="1643" w:type="dxa"/>
          </w:tcPr>
          <w:p w14:paraId="6095F451" w14:textId="38357ABA" w:rsidR="00B54C86" w:rsidRDefault="00B54C86" w:rsidP="00B54C86">
            <w:pPr>
              <w:ind w:left="0"/>
              <w:jc w:val="center"/>
            </w:pPr>
            <w:r>
              <w:t>40</w:t>
            </w:r>
          </w:p>
        </w:tc>
        <w:tc>
          <w:tcPr>
            <w:tcW w:w="1418" w:type="dxa"/>
          </w:tcPr>
          <w:p w14:paraId="73CAB8F0" w14:textId="76B20929" w:rsidR="00B54C86" w:rsidRDefault="00B54C86" w:rsidP="00B54C86">
            <w:pPr>
              <w:ind w:left="0"/>
              <w:jc w:val="center"/>
            </w:pPr>
            <w:r>
              <w:t>88 000</w:t>
            </w:r>
          </w:p>
        </w:tc>
      </w:tr>
    </w:tbl>
    <w:p w14:paraId="4AECF53C" w14:textId="54546D35" w:rsidR="00B54C86" w:rsidRPr="00B54C86" w:rsidRDefault="00B54C86" w:rsidP="00B54C86">
      <w:pPr>
        <w:ind w:left="-1" w:firstLine="709"/>
        <w:rPr>
          <w:sz w:val="16"/>
          <w:szCs w:val="16"/>
        </w:rPr>
      </w:pPr>
      <w:r w:rsidRPr="00B54C86">
        <w:rPr>
          <w:sz w:val="16"/>
          <w:szCs w:val="16"/>
        </w:rPr>
        <w:t>*</w:t>
      </w:r>
      <w:r>
        <w:rPr>
          <w:sz w:val="16"/>
          <w:szCs w:val="16"/>
        </w:rPr>
        <w:t xml:space="preserve"> </w:t>
      </w:r>
      <w:r w:rsidRPr="00B54C86">
        <w:rPr>
          <w:sz w:val="16"/>
          <w:szCs w:val="16"/>
        </w:rPr>
        <w:t>- без возможности накопления часов в квартал</w:t>
      </w:r>
    </w:p>
    <w:p w14:paraId="5D0DA159" w14:textId="631668C0" w:rsidR="00B54C86" w:rsidRPr="00B54C86" w:rsidRDefault="00B54C86" w:rsidP="00B54C86">
      <w:r>
        <w:t>Время поддержки 9.00-18.00 по рабочим дням, по выходным и в не рабочее время коэффициент 2. Минимальный объем консультации 15 минут. Минимальный объем при выезде 3 часа.</w:t>
      </w:r>
      <w:r w:rsidR="00590CA2">
        <w:t xml:space="preserve"> Время реакции на письменную заявку 4 часа.</w:t>
      </w:r>
      <w:bookmarkStart w:id="0" w:name="_GoBack"/>
      <w:bookmarkEnd w:id="0"/>
    </w:p>
    <w:p w14:paraId="19982BD6" w14:textId="7DD66650" w:rsidR="00401E5D" w:rsidRDefault="00401E5D" w:rsidP="00401E5D">
      <w:pPr>
        <w:pStyle w:val="2"/>
      </w:pPr>
      <w:r>
        <w:t>О нас</w:t>
      </w:r>
    </w:p>
    <w:p w14:paraId="2538964C" w14:textId="25200665" w:rsidR="00BD1F75" w:rsidRDefault="00BD1F75" w:rsidP="00401E5D">
      <w:pPr>
        <w:contextualSpacing/>
      </w:pPr>
      <w:r>
        <w:t xml:space="preserve">Ознакомьтесь с нашими, выполненными </w:t>
      </w:r>
      <w:hyperlink r:id="rId9" w:history="1">
        <w:r w:rsidRPr="00394BBE">
          <w:rPr>
            <w:rStyle w:val="ab"/>
          </w:rPr>
          <w:t>проектами</w:t>
        </w:r>
        <w:r w:rsidR="00394BBE" w:rsidRPr="00394BBE">
          <w:rPr>
            <w:rStyle w:val="ab"/>
          </w:rPr>
          <w:t xml:space="preserve"> </w:t>
        </w:r>
      </w:hyperlink>
      <w:r w:rsidR="00394BBE">
        <w:t>(</w:t>
      </w:r>
      <w:r w:rsidR="00394BBE" w:rsidRPr="0018033D">
        <w:rPr>
          <w:rFonts w:ascii="Lucida Grande" w:hAnsi="Lucida Grande" w:cs="Lucida Grande"/>
          <w:color w:val="000000"/>
        </w:rPr>
        <w:t>http://bslt.ru/?page_id=3839</w:t>
      </w:r>
      <w:r w:rsidR="00394BBE">
        <w:rPr>
          <w:rFonts w:ascii="Lucida Grande" w:hAnsi="Lucida Grande" w:cs="Lucida Grande"/>
          <w:color w:val="000000"/>
        </w:rPr>
        <w:t>)</w:t>
      </w:r>
      <w:r>
        <w:t xml:space="preserve"> и почему можно сэкономить на </w:t>
      </w:r>
      <w:r w:rsidR="00394BBE" w:rsidRPr="00394BBE">
        <w:t xml:space="preserve">проектном </w:t>
      </w:r>
      <w:hyperlink r:id="rId10" w:history="1">
        <w:r w:rsidR="00394BBE" w:rsidRPr="00394BBE">
          <w:rPr>
            <w:rStyle w:val="ab"/>
          </w:rPr>
          <w:t xml:space="preserve">подходе </w:t>
        </w:r>
      </w:hyperlink>
      <w:r w:rsidR="00394BBE" w:rsidRPr="00394BBE">
        <w:t>(</w:t>
      </w:r>
      <w:r w:rsidR="00394BBE" w:rsidRPr="00394BBE">
        <w:rPr>
          <w:rFonts w:ascii="Lucida Grande" w:hAnsi="Lucida Grande" w:cs="Lucida Grande"/>
        </w:rPr>
        <w:t>http://bslt.ru/?page_id=119)</w:t>
      </w:r>
      <w:r w:rsidR="00394BBE" w:rsidRPr="00394BBE">
        <w:t xml:space="preserve"> </w:t>
      </w:r>
      <w:r>
        <w:t>к внедрению.</w:t>
      </w:r>
    </w:p>
    <w:p w14:paraId="58A229EE" w14:textId="77777777" w:rsidR="00401E5D" w:rsidRDefault="00401E5D" w:rsidP="00401E5D">
      <w:pPr>
        <w:contextualSpacing/>
      </w:pPr>
    </w:p>
    <w:p w14:paraId="06EAB41C" w14:textId="77777777" w:rsidR="00791704" w:rsidRDefault="00791704" w:rsidP="00791704">
      <w:r>
        <w:t>Преимущества работы с нами:</w:t>
      </w:r>
    </w:p>
    <w:p w14:paraId="750C491F" w14:textId="1647CEA3" w:rsidR="00791704" w:rsidRDefault="00401E5D" w:rsidP="00791704">
      <w:pPr>
        <w:pStyle w:val="a"/>
        <w:numPr>
          <w:ilvl w:val="0"/>
          <w:numId w:val="8"/>
        </w:numPr>
      </w:pPr>
      <w:r>
        <w:t>Опыт работы в данных</w:t>
      </w:r>
      <w:r w:rsidR="00791704">
        <w:t xml:space="preserve"> областях с 2004 года;</w:t>
      </w:r>
    </w:p>
    <w:p w14:paraId="735E17E1" w14:textId="77777777" w:rsidR="00791704" w:rsidRDefault="00791704" w:rsidP="00791704">
      <w:pPr>
        <w:pStyle w:val="a"/>
        <w:numPr>
          <w:ilvl w:val="0"/>
          <w:numId w:val="8"/>
        </w:numPr>
      </w:pPr>
      <w:r>
        <w:t>Проектный подход к выполнению задач внедрения;</w:t>
      </w:r>
    </w:p>
    <w:p w14:paraId="7BC7090C" w14:textId="77777777" w:rsidR="00791704" w:rsidRDefault="00791704" w:rsidP="00791704">
      <w:pPr>
        <w:pStyle w:val="a"/>
        <w:numPr>
          <w:ilvl w:val="0"/>
          <w:numId w:val="8"/>
        </w:numPr>
      </w:pPr>
      <w:r>
        <w:t>Достижение оптимальной стоимости владения системой.</w:t>
      </w:r>
    </w:p>
    <w:p w14:paraId="20C9238F" w14:textId="77777777" w:rsidR="00450057" w:rsidRDefault="00450057" w:rsidP="009D5BA7">
      <w:pPr>
        <w:contextualSpacing/>
      </w:pPr>
    </w:p>
    <w:p w14:paraId="6B6FD14D" w14:textId="77777777" w:rsidR="00BF5382" w:rsidRPr="00F24897" w:rsidRDefault="00BF5382" w:rsidP="009D5BA7">
      <w:pPr>
        <w:contextualSpacing/>
      </w:pPr>
      <w:r w:rsidRPr="00F24897">
        <w:t>С уважением,</w:t>
      </w:r>
    </w:p>
    <w:p w14:paraId="3BBD69FD" w14:textId="77777777" w:rsidR="00BF5382" w:rsidRPr="00F24897" w:rsidRDefault="00BF5382" w:rsidP="009D5BA7">
      <w:pPr>
        <w:contextualSpacing/>
      </w:pPr>
      <w:r w:rsidRPr="00F24897">
        <w:t>Генеральный Директор ООО «БСЛТ»</w:t>
      </w:r>
    </w:p>
    <w:p w14:paraId="6C97E1DA" w14:textId="77777777" w:rsidR="00BF5382" w:rsidRDefault="00BF5382" w:rsidP="009D5BA7">
      <w:pPr>
        <w:contextualSpacing/>
        <w:rPr>
          <w:rFonts w:ascii="Times" w:hAnsi="Times"/>
        </w:rPr>
      </w:pPr>
      <w:r w:rsidRPr="00F24897">
        <w:t>Кныш И.А</w:t>
      </w:r>
      <w:r w:rsidRPr="00F24897">
        <w:rPr>
          <w:rFonts w:ascii="Times" w:hAnsi="Times"/>
        </w:rPr>
        <w:t>.</w:t>
      </w:r>
    </w:p>
    <w:sectPr w:rsidR="00BF5382" w:rsidSect="002B78F5">
      <w:headerReference w:type="default" r:id="rId11"/>
      <w:footerReference w:type="default" r:id="rId12"/>
      <w:pgSz w:w="11900" w:h="16840"/>
      <w:pgMar w:top="1560" w:right="2261" w:bottom="1134" w:left="1701" w:header="70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25DF82" w14:textId="77777777" w:rsidR="00B54C86" w:rsidRDefault="00B54C86" w:rsidP="009D5BA7">
      <w:r>
        <w:separator/>
      </w:r>
    </w:p>
  </w:endnote>
  <w:endnote w:type="continuationSeparator" w:id="0">
    <w:p w14:paraId="2C67686A" w14:textId="77777777" w:rsidR="00B54C86" w:rsidRDefault="00B54C86" w:rsidP="009D5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honburi">
    <w:panose1 w:val="00000400000000000000"/>
    <w:charset w:val="59"/>
    <w:family w:val="auto"/>
    <w:pitch w:val="variable"/>
    <w:sig w:usb0="01000201" w:usb1="00000000" w:usb2="00000000" w:usb3="00000000" w:csb0="00000197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thelas Regular">
    <w:panose1 w:val="02000503000000020003"/>
    <w:charset w:val="00"/>
    <w:family w:val="auto"/>
    <w:pitch w:val="variable"/>
    <w:sig w:usb0="A00000AF" w:usb1="5000205B" w:usb2="00000000" w:usb3="00000000" w:csb0="0000009B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84B6C" w14:textId="77777777" w:rsidR="00B54C86" w:rsidRDefault="00B54C86" w:rsidP="009D5BA7"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9B25E79" wp14:editId="4ADF4490">
          <wp:simplePos x="0" y="0"/>
          <wp:positionH relativeFrom="column">
            <wp:posOffset>3429000</wp:posOffset>
          </wp:positionH>
          <wp:positionV relativeFrom="paragraph">
            <wp:posOffset>-2372995</wp:posOffset>
          </wp:positionV>
          <wp:extent cx="5448300" cy="5334000"/>
          <wp:effectExtent l="0" t="0" r="0" b="0"/>
          <wp:wrapNone/>
          <wp:docPr id="3" name="Изображение 3" descr="System:Users:illusion:1C Software Solutions:Logo:Варианты:logo-blur-b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ystem:Users:illusion:1C Software Solutions:Logo:Варианты:logo-blur-big.pn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533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F2E0F4" w14:textId="77777777" w:rsidR="00B54C86" w:rsidRDefault="00B54C86" w:rsidP="009D5BA7">
      <w:r>
        <w:separator/>
      </w:r>
    </w:p>
  </w:footnote>
  <w:footnote w:type="continuationSeparator" w:id="0">
    <w:p w14:paraId="294AFD92" w14:textId="77777777" w:rsidR="00B54C86" w:rsidRDefault="00B54C86" w:rsidP="009D5BA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3B2E8" w14:textId="77777777" w:rsidR="00B54C86" w:rsidRPr="00E318F2" w:rsidRDefault="00B54C86" w:rsidP="009D5BA7">
    <w:pPr>
      <w:pStyle w:val="a5"/>
      <w:rPr>
        <w:lang w:val="ru-RU"/>
      </w:rPr>
    </w:pPr>
    <w:r w:rsidRPr="009D5BA7">
      <w:drawing>
        <wp:anchor distT="0" distB="0" distL="114300" distR="114300" simplePos="0" relativeHeight="251660288" behindDoc="0" locked="0" layoutInCell="1" allowOverlap="1" wp14:anchorId="65195F50" wp14:editId="196A6931">
          <wp:simplePos x="0" y="0"/>
          <wp:positionH relativeFrom="column">
            <wp:posOffset>2971800</wp:posOffset>
          </wp:positionH>
          <wp:positionV relativeFrom="paragraph">
            <wp:posOffset>-539115</wp:posOffset>
          </wp:positionV>
          <wp:extent cx="3448685" cy="1657985"/>
          <wp:effectExtent l="0" t="0" r="0" b="0"/>
          <wp:wrapNone/>
          <wp:docPr id="1" name="Изображение 1" descr="System:Users:illusion:1C Software Solutions:Logo:Варианты:BSLT logo invert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ystem:Users:illusion:1C Software Solutions:Logo:Варианты:BSLT logo invert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685" cy="165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18F2">
      <w:rPr>
        <w:lang w:val="ru-RU"/>
      </w:rPr>
      <w:t>ООО «БСЛТ»</w:t>
    </w:r>
  </w:p>
  <w:p w14:paraId="05A32582" w14:textId="77777777" w:rsidR="00B54C86" w:rsidRPr="00E318F2" w:rsidRDefault="00B54C86" w:rsidP="009D5BA7">
    <w:pPr>
      <w:pStyle w:val="a5"/>
      <w:rPr>
        <w:lang w:val="ru-RU"/>
      </w:rPr>
    </w:pPr>
    <w:r w:rsidRPr="00E318F2">
      <w:rPr>
        <w:lang w:val="ru-RU"/>
      </w:rPr>
      <w:t>+7(499)322-16-52</w:t>
    </w:r>
  </w:p>
  <w:p w14:paraId="5EE29AAE" w14:textId="77777777" w:rsidR="00B54C86" w:rsidRPr="00791704" w:rsidRDefault="00B54C86" w:rsidP="009D5BA7">
    <w:pPr>
      <w:pStyle w:val="a5"/>
      <w:rPr>
        <w:lang w:val="ru-RU"/>
      </w:rPr>
    </w:pPr>
    <w:r w:rsidRPr="00E318F2">
      <w:rPr>
        <w:lang w:val="ru-RU"/>
      </w:rPr>
      <w:t>ИНН 7704301222/КПП 770401001</w:t>
    </w:r>
  </w:p>
  <w:p w14:paraId="3654F6BA" w14:textId="77777777" w:rsidR="00B54C86" w:rsidRPr="00E318F2" w:rsidRDefault="00B54C86" w:rsidP="009D5BA7">
    <w:pPr>
      <w:pStyle w:val="a5"/>
      <w:rPr>
        <w:color w:val="0000FF" w:themeColor="hyperlink"/>
        <w:u w:val="single"/>
        <w:lang w:val="ru-RU"/>
      </w:rPr>
    </w:pPr>
    <w:hyperlink r:id="rId2" w:history="1">
      <w:r w:rsidRPr="009D5BA7">
        <w:rPr>
          <w:rStyle w:val="ab"/>
          <w:color w:val="1B3C52"/>
          <w:u w:val="none"/>
        </w:rPr>
        <w:t>www</w:t>
      </w:r>
      <w:r w:rsidRPr="00E318F2">
        <w:rPr>
          <w:rStyle w:val="ab"/>
          <w:color w:val="1B3C52"/>
          <w:u w:val="none"/>
          <w:lang w:val="ru-RU"/>
        </w:rPr>
        <w:t>.</w:t>
      </w:r>
      <w:r w:rsidRPr="009D5BA7">
        <w:rPr>
          <w:rStyle w:val="ab"/>
          <w:color w:val="1B3C52"/>
          <w:u w:val="none"/>
        </w:rPr>
        <w:t>bslt</w:t>
      </w:r>
      <w:r w:rsidRPr="00E318F2">
        <w:rPr>
          <w:rStyle w:val="ab"/>
          <w:color w:val="1B3C52"/>
          <w:u w:val="none"/>
          <w:lang w:val="ru-RU"/>
        </w:rPr>
        <w:t>.</w:t>
      </w:r>
      <w:r w:rsidRPr="009D5BA7">
        <w:rPr>
          <w:rStyle w:val="ab"/>
          <w:color w:val="1B3C52"/>
          <w:u w:val="none"/>
        </w:rPr>
        <w:t>ru</w:t>
      </w:r>
    </w:hyperlink>
    <w:r w:rsidRPr="00E318F2">
      <w:rPr>
        <w:lang w:val="ru-RU"/>
      </w:rPr>
      <w:t xml:space="preserve"> / </w:t>
    </w:r>
    <w:hyperlink r:id="rId3" w:history="1">
      <w:r w:rsidRPr="009D5BA7">
        <w:rPr>
          <w:rStyle w:val="ab"/>
        </w:rPr>
        <w:t>info</w:t>
      </w:r>
      <w:r w:rsidRPr="00E318F2">
        <w:rPr>
          <w:rStyle w:val="ab"/>
          <w:lang w:val="ru-RU"/>
        </w:rPr>
        <w:t>@</w:t>
      </w:r>
      <w:r w:rsidRPr="009D5BA7">
        <w:rPr>
          <w:rStyle w:val="ab"/>
        </w:rPr>
        <w:t>bslt</w:t>
      </w:r>
      <w:r w:rsidRPr="00E318F2">
        <w:rPr>
          <w:rStyle w:val="ab"/>
          <w:lang w:val="ru-RU"/>
        </w:rPr>
        <w:t>.</w:t>
      </w:r>
      <w:r w:rsidRPr="009D5BA7">
        <w:rPr>
          <w:rStyle w:val="ab"/>
        </w:rPr>
        <w:t>ru</w:t>
      </w:r>
    </w:hyperlink>
  </w:p>
  <w:p w14:paraId="748A1E86" w14:textId="77777777" w:rsidR="00B54C86" w:rsidRPr="00E318F2" w:rsidRDefault="00B54C86" w:rsidP="009D5BA7">
    <w:pPr>
      <w:pStyle w:val="a5"/>
      <w:rPr>
        <w:lang w:val="ru-RU"/>
      </w:rPr>
    </w:pPr>
    <w:r w:rsidRPr="00E318F2">
      <w:rPr>
        <w:lang w:val="ru-RU"/>
      </w:rPr>
      <w:t>г.Москва, ул. Ленивка д.3, стр.11</w:t>
    </w:r>
  </w:p>
  <w:p w14:paraId="71C1FC87" w14:textId="77777777" w:rsidR="00B54C86" w:rsidRPr="006D61B1" w:rsidRDefault="00B54C86" w:rsidP="009D5BA7">
    <w:pPr>
      <w:pStyle w:val="a5"/>
    </w:pPr>
    <w:r w:rsidRPr="00923A7F">
      <w:drawing>
        <wp:anchor distT="0" distB="0" distL="114300" distR="114300" simplePos="0" relativeHeight="251661312" behindDoc="0" locked="0" layoutInCell="1" allowOverlap="1" wp14:anchorId="22522A36" wp14:editId="452A0FF1">
          <wp:simplePos x="0" y="0"/>
          <wp:positionH relativeFrom="column">
            <wp:posOffset>-685800</wp:posOffset>
          </wp:positionH>
          <wp:positionV relativeFrom="paragraph">
            <wp:posOffset>8255</wp:posOffset>
          </wp:positionV>
          <wp:extent cx="5832000" cy="142240"/>
          <wp:effectExtent l="0" t="0" r="0" b="10160"/>
          <wp:wrapNone/>
          <wp:docPr id="2" name="Изображение 2" descr="System:Users:illusion:1C Software Solutions:Logo:Варианты:line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ystem:Users:illusion:1C Software Solutions:Logo:Варианты:line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2000" cy="142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3A73"/>
    <w:multiLevelType w:val="hybridMultilevel"/>
    <w:tmpl w:val="372AA854"/>
    <w:lvl w:ilvl="0" w:tplc="04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">
    <w:nsid w:val="00B72BFE"/>
    <w:multiLevelType w:val="hybridMultilevel"/>
    <w:tmpl w:val="C6FC6764"/>
    <w:lvl w:ilvl="0" w:tplc="A4DAA912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>
    <w:nsid w:val="0F421663"/>
    <w:multiLevelType w:val="hybridMultilevel"/>
    <w:tmpl w:val="1C4ABDDC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>
    <w:nsid w:val="15953238"/>
    <w:multiLevelType w:val="hybridMultilevel"/>
    <w:tmpl w:val="BB7AE510"/>
    <w:lvl w:ilvl="0" w:tplc="0409000F">
      <w:start w:val="1"/>
      <w:numFmt w:val="decimal"/>
      <w:lvlText w:val="%1."/>
      <w:lvlJc w:val="left"/>
      <w:pPr>
        <w:ind w:left="11" w:hanging="360"/>
      </w:p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>
    <w:nsid w:val="16347A4F"/>
    <w:multiLevelType w:val="hybridMultilevel"/>
    <w:tmpl w:val="DEFCFD48"/>
    <w:lvl w:ilvl="0" w:tplc="0409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5">
    <w:nsid w:val="21671F74"/>
    <w:multiLevelType w:val="hybridMultilevel"/>
    <w:tmpl w:val="D3527470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>
    <w:nsid w:val="2741217A"/>
    <w:multiLevelType w:val="hybridMultilevel"/>
    <w:tmpl w:val="F19214C4"/>
    <w:lvl w:ilvl="0" w:tplc="0409000F">
      <w:start w:val="1"/>
      <w:numFmt w:val="decimal"/>
      <w:lvlText w:val="%1."/>
      <w:lvlJc w:val="left"/>
      <w:pPr>
        <w:ind w:left="11" w:hanging="360"/>
      </w:p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7">
    <w:nsid w:val="3D8B4328"/>
    <w:multiLevelType w:val="hybridMultilevel"/>
    <w:tmpl w:val="48D22804"/>
    <w:lvl w:ilvl="0" w:tplc="A4DAA912">
      <w:start w:val="1"/>
      <w:numFmt w:val="bullet"/>
      <w:pStyle w:val="a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>
    <w:nsid w:val="410639E1"/>
    <w:multiLevelType w:val="hybridMultilevel"/>
    <w:tmpl w:val="3B6603CE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>
    <w:nsid w:val="42E518E5"/>
    <w:multiLevelType w:val="hybridMultilevel"/>
    <w:tmpl w:val="C5A8433C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>
    <w:nsid w:val="51D824E8"/>
    <w:multiLevelType w:val="hybridMultilevel"/>
    <w:tmpl w:val="3F0AC8F4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1">
    <w:nsid w:val="5CE0486C"/>
    <w:multiLevelType w:val="hybridMultilevel"/>
    <w:tmpl w:val="3416BDE6"/>
    <w:lvl w:ilvl="0" w:tplc="0409000F">
      <w:start w:val="1"/>
      <w:numFmt w:val="decimal"/>
      <w:lvlText w:val="%1."/>
      <w:lvlJc w:val="left"/>
      <w:pPr>
        <w:ind w:left="11" w:hanging="360"/>
      </w:p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2">
    <w:nsid w:val="6EF15522"/>
    <w:multiLevelType w:val="hybridMultilevel"/>
    <w:tmpl w:val="94805678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3">
    <w:nsid w:val="783019DF"/>
    <w:multiLevelType w:val="hybridMultilevel"/>
    <w:tmpl w:val="7B9C73A6"/>
    <w:lvl w:ilvl="0" w:tplc="0409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4">
    <w:nsid w:val="79D77434"/>
    <w:multiLevelType w:val="hybridMultilevel"/>
    <w:tmpl w:val="59906A04"/>
    <w:lvl w:ilvl="0" w:tplc="0409000F">
      <w:start w:val="1"/>
      <w:numFmt w:val="decimal"/>
      <w:lvlText w:val="%1."/>
      <w:lvlJc w:val="left"/>
      <w:pPr>
        <w:ind w:left="11" w:hanging="360"/>
      </w:p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>
    <w:nsid w:val="7B750FB4"/>
    <w:multiLevelType w:val="hybridMultilevel"/>
    <w:tmpl w:val="2C2E4E4E"/>
    <w:lvl w:ilvl="0" w:tplc="04090001">
      <w:start w:val="1"/>
      <w:numFmt w:val="bullet"/>
      <w:lvlText w:val=""/>
      <w:lvlJc w:val="left"/>
      <w:pPr>
        <w:ind w:left="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893" w:hanging="360"/>
      </w:pPr>
      <w:rPr>
        <w:rFonts w:ascii="Wingdings" w:hAnsi="Wingdings" w:hint="default"/>
      </w:rPr>
    </w:lvl>
  </w:abstractNum>
  <w:abstractNum w:abstractNumId="16">
    <w:nsid w:val="7BCD4B03"/>
    <w:multiLevelType w:val="hybridMultilevel"/>
    <w:tmpl w:val="CE36ABE4"/>
    <w:lvl w:ilvl="0" w:tplc="0409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16"/>
  </w:num>
  <w:num w:numId="5">
    <w:abstractNumId w:val="1"/>
  </w:num>
  <w:num w:numId="6">
    <w:abstractNumId w:val="14"/>
  </w:num>
  <w:num w:numId="7">
    <w:abstractNumId w:val="6"/>
  </w:num>
  <w:num w:numId="8">
    <w:abstractNumId w:val="8"/>
  </w:num>
  <w:num w:numId="9">
    <w:abstractNumId w:val="2"/>
  </w:num>
  <w:num w:numId="10">
    <w:abstractNumId w:val="5"/>
  </w:num>
  <w:num w:numId="11">
    <w:abstractNumId w:val="13"/>
  </w:num>
  <w:num w:numId="12">
    <w:abstractNumId w:val="15"/>
  </w:num>
  <w:num w:numId="13">
    <w:abstractNumId w:val="4"/>
  </w:num>
  <w:num w:numId="14">
    <w:abstractNumId w:val="3"/>
  </w:num>
  <w:num w:numId="15">
    <w:abstractNumId w:val="11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808"/>
    <w:rsid w:val="00051868"/>
    <w:rsid w:val="0007601F"/>
    <w:rsid w:val="000C7E67"/>
    <w:rsid w:val="00143571"/>
    <w:rsid w:val="00143F75"/>
    <w:rsid w:val="00250020"/>
    <w:rsid w:val="002549E8"/>
    <w:rsid w:val="00257639"/>
    <w:rsid w:val="002B78F5"/>
    <w:rsid w:val="002C4A41"/>
    <w:rsid w:val="002F58F6"/>
    <w:rsid w:val="00382A91"/>
    <w:rsid w:val="00394BBE"/>
    <w:rsid w:val="00401E5D"/>
    <w:rsid w:val="004061DC"/>
    <w:rsid w:val="00450057"/>
    <w:rsid w:val="00590CA2"/>
    <w:rsid w:val="006D61B1"/>
    <w:rsid w:val="006E6808"/>
    <w:rsid w:val="00742FD8"/>
    <w:rsid w:val="00751D13"/>
    <w:rsid w:val="00791704"/>
    <w:rsid w:val="00806995"/>
    <w:rsid w:val="008A23B0"/>
    <w:rsid w:val="008A260B"/>
    <w:rsid w:val="00923A7F"/>
    <w:rsid w:val="00935FA6"/>
    <w:rsid w:val="009A4D42"/>
    <w:rsid w:val="009C7EDA"/>
    <w:rsid w:val="009D5BA7"/>
    <w:rsid w:val="009E6132"/>
    <w:rsid w:val="00A43776"/>
    <w:rsid w:val="00A75783"/>
    <w:rsid w:val="00A9321D"/>
    <w:rsid w:val="00B14FB4"/>
    <w:rsid w:val="00B257C1"/>
    <w:rsid w:val="00B35BA5"/>
    <w:rsid w:val="00B4679B"/>
    <w:rsid w:val="00B54C86"/>
    <w:rsid w:val="00BD1F75"/>
    <w:rsid w:val="00BF5382"/>
    <w:rsid w:val="00C92614"/>
    <w:rsid w:val="00C96907"/>
    <w:rsid w:val="00CB0F4F"/>
    <w:rsid w:val="00CD59AF"/>
    <w:rsid w:val="00CE2FF6"/>
    <w:rsid w:val="00D1437E"/>
    <w:rsid w:val="00D265D7"/>
    <w:rsid w:val="00D37634"/>
    <w:rsid w:val="00D4262A"/>
    <w:rsid w:val="00D4319A"/>
    <w:rsid w:val="00D96C9D"/>
    <w:rsid w:val="00E0514D"/>
    <w:rsid w:val="00E07C2D"/>
    <w:rsid w:val="00E27707"/>
    <w:rsid w:val="00E318F2"/>
    <w:rsid w:val="00E63A08"/>
    <w:rsid w:val="00EA4D23"/>
    <w:rsid w:val="00F138F3"/>
    <w:rsid w:val="00F143B9"/>
    <w:rsid w:val="00F24897"/>
    <w:rsid w:val="00FF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DD07F2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5BA7"/>
    <w:pPr>
      <w:spacing w:after="120"/>
      <w:ind w:left="-709"/>
    </w:pPr>
    <w:rPr>
      <w:rFonts w:ascii="Tahoma" w:hAnsi="Tahoma" w:cs="Tahoma"/>
      <w:sz w:val="20"/>
      <w:szCs w:val="20"/>
      <w:shd w:val="clear" w:color="auto" w:fill="FFFFFF"/>
    </w:rPr>
  </w:style>
  <w:style w:type="paragraph" w:styleId="1">
    <w:name w:val="heading 1"/>
    <w:basedOn w:val="a0"/>
    <w:next w:val="a0"/>
    <w:link w:val="10"/>
    <w:uiPriority w:val="9"/>
    <w:qFormat/>
    <w:rsid w:val="009D5BA7"/>
    <w:pPr>
      <w:spacing w:before="240"/>
      <w:jc w:val="center"/>
      <w:outlineLvl w:val="0"/>
    </w:pPr>
    <w:rPr>
      <w:color w:val="1B3C52"/>
      <w:sz w:val="28"/>
      <w:szCs w:val="28"/>
    </w:rPr>
  </w:style>
  <w:style w:type="paragraph" w:styleId="2">
    <w:name w:val="heading 2"/>
    <w:basedOn w:val="1"/>
    <w:next w:val="a0"/>
    <w:link w:val="20"/>
    <w:uiPriority w:val="9"/>
    <w:unhideWhenUsed/>
    <w:qFormat/>
    <w:rsid w:val="009E6132"/>
    <w:pPr>
      <w:jc w:val="left"/>
      <w:outlineLvl w:val="1"/>
    </w:pPr>
    <w:rPr>
      <w:sz w:val="24"/>
      <w:szCs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9E61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uiPriority w:val="20"/>
    <w:qFormat/>
    <w:rsid w:val="00923A7F"/>
    <w:rPr>
      <w:i/>
      <w:iCs/>
    </w:rPr>
  </w:style>
  <w:style w:type="character" w:customStyle="1" w:styleId="20">
    <w:name w:val="Заголовок 2 Знак"/>
    <w:basedOn w:val="a1"/>
    <w:link w:val="2"/>
    <w:uiPriority w:val="9"/>
    <w:rsid w:val="009E6132"/>
    <w:rPr>
      <w:rFonts w:ascii="Tahoma" w:hAnsi="Tahoma" w:cs="Tahoma"/>
      <w:color w:val="1B3C52"/>
    </w:rPr>
  </w:style>
  <w:style w:type="paragraph" w:styleId="a5">
    <w:name w:val="header"/>
    <w:basedOn w:val="a0"/>
    <w:link w:val="a6"/>
    <w:uiPriority w:val="99"/>
    <w:unhideWhenUsed/>
    <w:rsid w:val="00923A7F"/>
    <w:pPr>
      <w:spacing w:after="0"/>
    </w:pPr>
    <w:rPr>
      <w:noProof/>
      <w:color w:val="1B3C52"/>
      <w:sz w:val="18"/>
      <w:szCs w:val="18"/>
      <w:lang w:val="en-US"/>
    </w:rPr>
  </w:style>
  <w:style w:type="character" w:customStyle="1" w:styleId="a6">
    <w:name w:val="Верхний колонтитул Знак"/>
    <w:basedOn w:val="a1"/>
    <w:link w:val="a5"/>
    <w:uiPriority w:val="99"/>
    <w:rsid w:val="00923A7F"/>
    <w:rPr>
      <w:rFonts w:ascii="Verdana" w:hAnsi="Verdana" w:cs="Thonburi"/>
      <w:noProof/>
      <w:color w:val="1B3C52"/>
      <w:sz w:val="18"/>
      <w:szCs w:val="18"/>
      <w:lang w:val="en-US"/>
    </w:rPr>
  </w:style>
  <w:style w:type="paragraph" w:styleId="a7">
    <w:name w:val="Balloon Text"/>
    <w:basedOn w:val="a0"/>
    <w:link w:val="a8"/>
    <w:uiPriority w:val="99"/>
    <w:semiHidden/>
    <w:unhideWhenUsed/>
    <w:rsid w:val="006D61B1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6D61B1"/>
    <w:rPr>
      <w:rFonts w:ascii="Lucida Grande CY" w:hAnsi="Lucida Grande CY" w:cs="Lucida Grande CY"/>
      <w:sz w:val="18"/>
      <w:szCs w:val="18"/>
    </w:rPr>
  </w:style>
  <w:style w:type="paragraph" w:styleId="a9">
    <w:name w:val="footer"/>
    <w:basedOn w:val="a0"/>
    <w:link w:val="aa"/>
    <w:uiPriority w:val="99"/>
    <w:unhideWhenUsed/>
    <w:rsid w:val="00923A7F"/>
    <w:pPr>
      <w:tabs>
        <w:tab w:val="center" w:pos="4677"/>
        <w:tab w:val="right" w:pos="9355"/>
      </w:tabs>
      <w:spacing w:after="0"/>
    </w:pPr>
  </w:style>
  <w:style w:type="character" w:styleId="ab">
    <w:name w:val="Hyperlink"/>
    <w:basedOn w:val="a1"/>
    <w:uiPriority w:val="99"/>
    <w:unhideWhenUsed/>
    <w:rsid w:val="009A4D42"/>
    <w:rPr>
      <w:color w:val="0000FF" w:themeColor="hyperlink"/>
      <w:u w:val="single"/>
    </w:rPr>
  </w:style>
  <w:style w:type="character" w:customStyle="1" w:styleId="aa">
    <w:name w:val="Нижний колонтитул Знак"/>
    <w:basedOn w:val="a1"/>
    <w:link w:val="a9"/>
    <w:uiPriority w:val="99"/>
    <w:rsid w:val="00923A7F"/>
    <w:rPr>
      <w:rFonts w:ascii="Verdana" w:hAnsi="Verdana" w:cs="Thonburi"/>
      <w:sz w:val="20"/>
      <w:szCs w:val="20"/>
    </w:rPr>
  </w:style>
  <w:style w:type="paragraph" w:customStyle="1" w:styleId="ac">
    <w:name w:val="Директор"/>
    <w:basedOn w:val="a0"/>
    <w:qFormat/>
    <w:rsid w:val="00BF5382"/>
    <w:pPr>
      <w:spacing w:after="0"/>
      <w:jc w:val="right"/>
    </w:pPr>
  </w:style>
  <w:style w:type="character" w:customStyle="1" w:styleId="10">
    <w:name w:val="Заголовок 1 Знак"/>
    <w:basedOn w:val="a1"/>
    <w:link w:val="1"/>
    <w:uiPriority w:val="9"/>
    <w:rsid w:val="009D5BA7"/>
    <w:rPr>
      <w:rFonts w:ascii="Tahoma" w:hAnsi="Tahoma" w:cs="Tahoma"/>
      <w:color w:val="1B3C52"/>
      <w:sz w:val="28"/>
      <w:szCs w:val="28"/>
    </w:rPr>
  </w:style>
  <w:style w:type="paragraph" w:styleId="ad">
    <w:name w:val="Title"/>
    <w:basedOn w:val="1"/>
    <w:next w:val="a0"/>
    <w:link w:val="ae"/>
    <w:uiPriority w:val="10"/>
    <w:qFormat/>
    <w:rsid w:val="00923A7F"/>
    <w:rPr>
      <w:sz w:val="36"/>
      <w:szCs w:val="36"/>
    </w:rPr>
  </w:style>
  <w:style w:type="character" w:customStyle="1" w:styleId="ae">
    <w:name w:val="Название Знак"/>
    <w:basedOn w:val="a1"/>
    <w:link w:val="ad"/>
    <w:uiPriority w:val="10"/>
    <w:rsid w:val="00923A7F"/>
    <w:rPr>
      <w:rFonts w:ascii="Athelas Regular" w:hAnsi="Athelas Regular" w:cs="Thonburi"/>
      <w:b/>
      <w:color w:val="1B3C52"/>
      <w:sz w:val="36"/>
      <w:szCs w:val="36"/>
    </w:rPr>
  </w:style>
  <w:style w:type="paragraph" w:styleId="a">
    <w:name w:val="List Paragraph"/>
    <w:basedOn w:val="a0"/>
    <w:uiPriority w:val="34"/>
    <w:qFormat/>
    <w:rsid w:val="002B78F5"/>
    <w:pPr>
      <w:numPr>
        <w:numId w:val="3"/>
      </w:numPr>
      <w:contextualSpacing/>
    </w:pPr>
  </w:style>
  <w:style w:type="character" w:styleId="af">
    <w:name w:val="FollowedHyperlink"/>
    <w:basedOn w:val="a1"/>
    <w:uiPriority w:val="99"/>
    <w:semiHidden/>
    <w:unhideWhenUsed/>
    <w:rsid w:val="0007601F"/>
    <w:rPr>
      <w:color w:val="800080" w:themeColor="followedHyperlink"/>
      <w:u w:val="single"/>
    </w:rPr>
  </w:style>
  <w:style w:type="character" w:customStyle="1" w:styleId="30">
    <w:name w:val="Заголовок 3 Знак"/>
    <w:basedOn w:val="a1"/>
    <w:link w:val="3"/>
    <w:uiPriority w:val="9"/>
    <w:rsid w:val="009E613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table" w:styleId="af0">
    <w:name w:val="Table Grid"/>
    <w:basedOn w:val="a2"/>
    <w:uiPriority w:val="59"/>
    <w:rsid w:val="00B54C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5BA7"/>
    <w:pPr>
      <w:spacing w:after="120"/>
      <w:ind w:left="-709"/>
    </w:pPr>
    <w:rPr>
      <w:rFonts w:ascii="Tahoma" w:hAnsi="Tahoma" w:cs="Tahoma"/>
      <w:sz w:val="20"/>
      <w:szCs w:val="20"/>
      <w:shd w:val="clear" w:color="auto" w:fill="FFFFFF"/>
    </w:rPr>
  </w:style>
  <w:style w:type="paragraph" w:styleId="1">
    <w:name w:val="heading 1"/>
    <w:basedOn w:val="a0"/>
    <w:next w:val="a0"/>
    <w:link w:val="10"/>
    <w:uiPriority w:val="9"/>
    <w:qFormat/>
    <w:rsid w:val="009D5BA7"/>
    <w:pPr>
      <w:spacing w:before="240"/>
      <w:jc w:val="center"/>
      <w:outlineLvl w:val="0"/>
    </w:pPr>
    <w:rPr>
      <w:color w:val="1B3C52"/>
      <w:sz w:val="28"/>
      <w:szCs w:val="28"/>
    </w:rPr>
  </w:style>
  <w:style w:type="paragraph" w:styleId="2">
    <w:name w:val="heading 2"/>
    <w:basedOn w:val="1"/>
    <w:next w:val="a0"/>
    <w:link w:val="20"/>
    <w:uiPriority w:val="9"/>
    <w:unhideWhenUsed/>
    <w:qFormat/>
    <w:rsid w:val="009E6132"/>
    <w:pPr>
      <w:jc w:val="left"/>
      <w:outlineLvl w:val="1"/>
    </w:pPr>
    <w:rPr>
      <w:sz w:val="24"/>
      <w:szCs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9E61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uiPriority w:val="20"/>
    <w:qFormat/>
    <w:rsid w:val="00923A7F"/>
    <w:rPr>
      <w:i/>
      <w:iCs/>
    </w:rPr>
  </w:style>
  <w:style w:type="character" w:customStyle="1" w:styleId="20">
    <w:name w:val="Заголовок 2 Знак"/>
    <w:basedOn w:val="a1"/>
    <w:link w:val="2"/>
    <w:uiPriority w:val="9"/>
    <w:rsid w:val="009E6132"/>
    <w:rPr>
      <w:rFonts w:ascii="Tahoma" w:hAnsi="Tahoma" w:cs="Tahoma"/>
      <w:color w:val="1B3C52"/>
    </w:rPr>
  </w:style>
  <w:style w:type="paragraph" w:styleId="a5">
    <w:name w:val="header"/>
    <w:basedOn w:val="a0"/>
    <w:link w:val="a6"/>
    <w:uiPriority w:val="99"/>
    <w:unhideWhenUsed/>
    <w:rsid w:val="00923A7F"/>
    <w:pPr>
      <w:spacing w:after="0"/>
    </w:pPr>
    <w:rPr>
      <w:noProof/>
      <w:color w:val="1B3C52"/>
      <w:sz w:val="18"/>
      <w:szCs w:val="18"/>
      <w:lang w:val="en-US"/>
    </w:rPr>
  </w:style>
  <w:style w:type="character" w:customStyle="1" w:styleId="a6">
    <w:name w:val="Верхний колонтитул Знак"/>
    <w:basedOn w:val="a1"/>
    <w:link w:val="a5"/>
    <w:uiPriority w:val="99"/>
    <w:rsid w:val="00923A7F"/>
    <w:rPr>
      <w:rFonts w:ascii="Verdana" w:hAnsi="Verdana" w:cs="Thonburi"/>
      <w:noProof/>
      <w:color w:val="1B3C52"/>
      <w:sz w:val="18"/>
      <w:szCs w:val="18"/>
      <w:lang w:val="en-US"/>
    </w:rPr>
  </w:style>
  <w:style w:type="paragraph" w:styleId="a7">
    <w:name w:val="Balloon Text"/>
    <w:basedOn w:val="a0"/>
    <w:link w:val="a8"/>
    <w:uiPriority w:val="99"/>
    <w:semiHidden/>
    <w:unhideWhenUsed/>
    <w:rsid w:val="006D61B1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6D61B1"/>
    <w:rPr>
      <w:rFonts w:ascii="Lucida Grande CY" w:hAnsi="Lucida Grande CY" w:cs="Lucida Grande CY"/>
      <w:sz w:val="18"/>
      <w:szCs w:val="18"/>
    </w:rPr>
  </w:style>
  <w:style w:type="paragraph" w:styleId="a9">
    <w:name w:val="footer"/>
    <w:basedOn w:val="a0"/>
    <w:link w:val="aa"/>
    <w:uiPriority w:val="99"/>
    <w:unhideWhenUsed/>
    <w:rsid w:val="00923A7F"/>
    <w:pPr>
      <w:tabs>
        <w:tab w:val="center" w:pos="4677"/>
        <w:tab w:val="right" w:pos="9355"/>
      </w:tabs>
      <w:spacing w:after="0"/>
    </w:pPr>
  </w:style>
  <w:style w:type="character" w:styleId="ab">
    <w:name w:val="Hyperlink"/>
    <w:basedOn w:val="a1"/>
    <w:uiPriority w:val="99"/>
    <w:unhideWhenUsed/>
    <w:rsid w:val="009A4D42"/>
    <w:rPr>
      <w:color w:val="0000FF" w:themeColor="hyperlink"/>
      <w:u w:val="single"/>
    </w:rPr>
  </w:style>
  <w:style w:type="character" w:customStyle="1" w:styleId="aa">
    <w:name w:val="Нижний колонтитул Знак"/>
    <w:basedOn w:val="a1"/>
    <w:link w:val="a9"/>
    <w:uiPriority w:val="99"/>
    <w:rsid w:val="00923A7F"/>
    <w:rPr>
      <w:rFonts w:ascii="Verdana" w:hAnsi="Verdana" w:cs="Thonburi"/>
      <w:sz w:val="20"/>
      <w:szCs w:val="20"/>
    </w:rPr>
  </w:style>
  <w:style w:type="paragraph" w:customStyle="1" w:styleId="ac">
    <w:name w:val="Директор"/>
    <w:basedOn w:val="a0"/>
    <w:qFormat/>
    <w:rsid w:val="00BF5382"/>
    <w:pPr>
      <w:spacing w:after="0"/>
      <w:jc w:val="right"/>
    </w:pPr>
  </w:style>
  <w:style w:type="character" w:customStyle="1" w:styleId="10">
    <w:name w:val="Заголовок 1 Знак"/>
    <w:basedOn w:val="a1"/>
    <w:link w:val="1"/>
    <w:uiPriority w:val="9"/>
    <w:rsid w:val="009D5BA7"/>
    <w:rPr>
      <w:rFonts w:ascii="Tahoma" w:hAnsi="Tahoma" w:cs="Tahoma"/>
      <w:color w:val="1B3C52"/>
      <w:sz w:val="28"/>
      <w:szCs w:val="28"/>
    </w:rPr>
  </w:style>
  <w:style w:type="paragraph" w:styleId="ad">
    <w:name w:val="Title"/>
    <w:basedOn w:val="1"/>
    <w:next w:val="a0"/>
    <w:link w:val="ae"/>
    <w:uiPriority w:val="10"/>
    <w:qFormat/>
    <w:rsid w:val="00923A7F"/>
    <w:rPr>
      <w:sz w:val="36"/>
      <w:szCs w:val="36"/>
    </w:rPr>
  </w:style>
  <w:style w:type="character" w:customStyle="1" w:styleId="ae">
    <w:name w:val="Название Знак"/>
    <w:basedOn w:val="a1"/>
    <w:link w:val="ad"/>
    <w:uiPriority w:val="10"/>
    <w:rsid w:val="00923A7F"/>
    <w:rPr>
      <w:rFonts w:ascii="Athelas Regular" w:hAnsi="Athelas Regular" w:cs="Thonburi"/>
      <w:b/>
      <w:color w:val="1B3C52"/>
      <w:sz w:val="36"/>
      <w:szCs w:val="36"/>
    </w:rPr>
  </w:style>
  <w:style w:type="paragraph" w:styleId="a">
    <w:name w:val="List Paragraph"/>
    <w:basedOn w:val="a0"/>
    <w:uiPriority w:val="34"/>
    <w:qFormat/>
    <w:rsid w:val="002B78F5"/>
    <w:pPr>
      <w:numPr>
        <w:numId w:val="3"/>
      </w:numPr>
      <w:contextualSpacing/>
    </w:pPr>
  </w:style>
  <w:style w:type="character" w:styleId="af">
    <w:name w:val="FollowedHyperlink"/>
    <w:basedOn w:val="a1"/>
    <w:uiPriority w:val="99"/>
    <w:semiHidden/>
    <w:unhideWhenUsed/>
    <w:rsid w:val="0007601F"/>
    <w:rPr>
      <w:color w:val="800080" w:themeColor="followedHyperlink"/>
      <w:u w:val="single"/>
    </w:rPr>
  </w:style>
  <w:style w:type="character" w:customStyle="1" w:styleId="30">
    <w:name w:val="Заголовок 3 Знак"/>
    <w:basedOn w:val="a1"/>
    <w:link w:val="3"/>
    <w:uiPriority w:val="9"/>
    <w:rsid w:val="009E613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table" w:styleId="af0">
    <w:name w:val="Table Grid"/>
    <w:basedOn w:val="a2"/>
    <w:uiPriority w:val="59"/>
    <w:rsid w:val="00B54C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bslt.ru/?page_id=3839" TargetMode="External"/><Relationship Id="rId10" Type="http://schemas.openxmlformats.org/officeDocument/2006/relationships/hyperlink" Target="http://bslt.ru/?page_id=11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slt.ru" TargetMode="External"/><Relationship Id="rId4" Type="http://schemas.openxmlformats.org/officeDocument/2006/relationships/image" Target="media/image2.png"/><Relationship Id="rId1" Type="http://schemas.openxmlformats.org/officeDocument/2006/relationships/image" Target="media/image1.png"/><Relationship Id="rId2" Type="http://schemas.openxmlformats.org/officeDocument/2006/relationships/hyperlink" Target="http://www.bslt.ru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5C1DC8-FD61-6C4E-A876-EE9A20B1E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432</Words>
  <Characters>2465</Characters>
  <Application>Microsoft Macintosh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MonitoringAuto</Company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 Knysh</dc:creator>
  <cp:lastModifiedBy>Ilya Knysh</cp:lastModifiedBy>
  <cp:revision>4</cp:revision>
  <cp:lastPrinted>2015-02-25T18:30:00Z</cp:lastPrinted>
  <dcterms:created xsi:type="dcterms:W3CDTF">2015-03-16T09:47:00Z</dcterms:created>
  <dcterms:modified xsi:type="dcterms:W3CDTF">2015-03-25T09:57:00Z</dcterms:modified>
</cp:coreProperties>
</file>